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33" w:rsidRPr="00A55EEE" w:rsidRDefault="00125B33" w:rsidP="00A55EEE">
      <w:pPr>
        <w:ind w:firstLine="709"/>
        <w:jc w:val="center"/>
        <w:rPr>
          <w:b/>
          <w:sz w:val="40"/>
          <w:szCs w:val="40"/>
        </w:rPr>
      </w:pPr>
      <w:r w:rsidRPr="00A55EEE">
        <w:rPr>
          <w:b/>
          <w:sz w:val="40"/>
          <w:szCs w:val="40"/>
        </w:rPr>
        <w:t>Какова ответственность за коррупционные правонарушения?</w:t>
      </w:r>
    </w:p>
    <w:p w:rsidR="00125B33" w:rsidRPr="00A55EEE" w:rsidRDefault="00125B33" w:rsidP="00125B33">
      <w:pPr>
        <w:ind w:firstLine="709"/>
        <w:jc w:val="both"/>
        <w:rPr>
          <w:sz w:val="16"/>
          <w:szCs w:val="16"/>
        </w:rPr>
      </w:pP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1. </w:t>
      </w:r>
      <w:r w:rsidRPr="00A55EEE">
        <w:rPr>
          <w:b/>
          <w:szCs w:val="28"/>
          <w:u w:val="single"/>
        </w:rPr>
        <w:t>Уголовная ответственность</w:t>
      </w:r>
      <w:r w:rsidRPr="00A55EEE">
        <w:rPr>
          <w:szCs w:val="28"/>
        </w:rPr>
        <w:t xml:space="preserve"> предусмотрена УК </w:t>
      </w:r>
      <w:proofErr w:type="gramStart"/>
      <w:r w:rsidRPr="00A55EEE">
        <w:rPr>
          <w:szCs w:val="28"/>
        </w:rPr>
        <w:t>РФ,  в</w:t>
      </w:r>
      <w:proofErr w:type="gramEnd"/>
      <w:r w:rsidRPr="00A55EEE">
        <w:rPr>
          <w:szCs w:val="28"/>
        </w:rPr>
        <w:t xml:space="preserve"> частности, относительно следующих преступлений: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- злоупотребление служебным положением (ст. 285 УК РФ),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- дача/получение взятки (статьи 290, 291 УК РФ),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- злоупотребление полномочиями (статья 201 УК РФ),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- коммерческий подкуп (статья 204 УК РФ),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- мошенничество (статья 159 УК РФ).</w:t>
      </w:r>
    </w:p>
    <w:p w:rsidR="00125B33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За совершение коррупционных преступлений предусмотрены различные виды наказаний: штраф, лишение права занимать определенные должности или заниматься определенной деятельностью, обязательные работы, исправительные работы, лишение свободы. </w:t>
      </w:r>
    </w:p>
    <w:p w:rsidR="00A55EEE" w:rsidRPr="00A55EEE" w:rsidRDefault="00A55EEE" w:rsidP="00125B33">
      <w:pPr>
        <w:ind w:firstLine="709"/>
        <w:jc w:val="both"/>
        <w:rPr>
          <w:szCs w:val="28"/>
        </w:rPr>
      </w:pP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2. </w:t>
      </w:r>
      <w:r w:rsidRPr="00A55EEE">
        <w:rPr>
          <w:b/>
          <w:szCs w:val="28"/>
          <w:u w:val="single"/>
        </w:rPr>
        <w:t>Административная ответственность</w:t>
      </w:r>
      <w:r w:rsidRPr="00A55EEE">
        <w:rPr>
          <w:szCs w:val="28"/>
        </w:rPr>
        <w:t xml:space="preserve"> предусмотрена КоАП РФ, в частности, относительно следующих правонарушений: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- нарушение порядка размещения заказа на поставки товаров, выполнение работ, оказание услуг для нужд заказчиков;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 - использование служебной информации на рынке ценных бумаг;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- нецелевое использование бюджетных средств и средств внебюджетных фондов; 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- получение незаконного вознаграждения от имени юридических лиц</w:t>
      </w:r>
    </w:p>
    <w:p w:rsidR="00125B33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За совершение административных правонарушений коррупционной направленности могут применяться следующие наказания: дисквалификация, административный </w:t>
      </w:r>
      <w:proofErr w:type="gramStart"/>
      <w:r w:rsidRPr="00A55EEE">
        <w:rPr>
          <w:szCs w:val="28"/>
        </w:rPr>
        <w:t>штраф,  административный</w:t>
      </w:r>
      <w:proofErr w:type="gramEnd"/>
      <w:r w:rsidRPr="00A55EEE">
        <w:rPr>
          <w:szCs w:val="28"/>
        </w:rPr>
        <w:t xml:space="preserve"> арест. </w:t>
      </w:r>
    </w:p>
    <w:p w:rsidR="00A55EEE" w:rsidRPr="00A55EEE" w:rsidRDefault="00A55EEE" w:rsidP="00125B33">
      <w:pPr>
        <w:ind w:firstLine="709"/>
        <w:jc w:val="both"/>
        <w:rPr>
          <w:szCs w:val="28"/>
        </w:rPr>
      </w:pPr>
    </w:p>
    <w:p w:rsidR="00125B33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3. </w:t>
      </w:r>
      <w:r w:rsidRPr="00A55EEE">
        <w:rPr>
          <w:b/>
          <w:szCs w:val="28"/>
          <w:u w:val="single"/>
        </w:rPr>
        <w:t>Гражданско-правовая ответственность</w:t>
      </w:r>
      <w:r w:rsidRPr="00A55EEE">
        <w:rPr>
          <w:szCs w:val="28"/>
        </w:rPr>
        <w:t xml:space="preserve"> предусмотрена ГК РФ, и включает в себя, в том числе, взыскание в судебном порядке ущерба, причиненного коррупционными действиями виновных лиц, а также расторжение незаконных государственных и муниципальных контрактов, заключенных должностными лицами из корыстных побуждений. </w:t>
      </w:r>
    </w:p>
    <w:p w:rsidR="00A55EEE" w:rsidRPr="00A55EEE" w:rsidRDefault="00A55EEE" w:rsidP="00125B33">
      <w:pPr>
        <w:ind w:firstLine="709"/>
        <w:jc w:val="both"/>
        <w:rPr>
          <w:szCs w:val="28"/>
        </w:rPr>
      </w:pP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 4. </w:t>
      </w:r>
      <w:r w:rsidRPr="00A55EEE">
        <w:rPr>
          <w:b/>
          <w:szCs w:val="28"/>
          <w:u w:val="single"/>
        </w:rPr>
        <w:t>Дисциплинарная ответственность</w:t>
      </w:r>
      <w:r w:rsidRPr="00A55EEE">
        <w:rPr>
          <w:szCs w:val="28"/>
        </w:rPr>
        <w:t xml:space="preserve"> за нарушение законодательства о противодействии коррупции предусмотрена для всех должностных лиц, государственных и муниципальных служащих, в частности, за непринятие мер по урегулированию конфликта интересов, осуществление предпринимательской деятельности, а также за непредставление сведений о доходах и расходах.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 xml:space="preserve">К числу дисциплинарных взысканий относятся замечание, выговор, предупреждение о неполном должностном соответствии </w:t>
      </w:r>
      <w:proofErr w:type="gramStart"/>
      <w:r w:rsidRPr="00A55EEE">
        <w:rPr>
          <w:szCs w:val="28"/>
        </w:rPr>
        <w:t>и  увольнение</w:t>
      </w:r>
      <w:proofErr w:type="gramEnd"/>
      <w:r w:rsidRPr="00A55EEE">
        <w:rPr>
          <w:szCs w:val="28"/>
        </w:rPr>
        <w:t xml:space="preserve">, в связи с утратой доверия. </w:t>
      </w:r>
    </w:p>
    <w:p w:rsidR="00125B33" w:rsidRDefault="00125B33" w:rsidP="00125B33">
      <w:pPr>
        <w:ind w:firstLine="709"/>
        <w:jc w:val="both"/>
        <w:rPr>
          <w:b/>
          <w:szCs w:val="28"/>
        </w:rPr>
      </w:pPr>
    </w:p>
    <w:p w:rsidR="00A55EEE" w:rsidRPr="00A55EEE" w:rsidRDefault="00A55EEE" w:rsidP="00125B33">
      <w:pPr>
        <w:ind w:firstLine="709"/>
        <w:jc w:val="both"/>
        <w:rPr>
          <w:b/>
          <w:szCs w:val="28"/>
        </w:rPr>
      </w:pPr>
    </w:p>
    <w:p w:rsidR="00125B33" w:rsidRPr="00A55EEE" w:rsidRDefault="00125B33" w:rsidP="00125B33">
      <w:pPr>
        <w:ind w:firstLine="709"/>
        <w:jc w:val="both"/>
        <w:rPr>
          <w:b/>
          <w:szCs w:val="28"/>
        </w:rPr>
      </w:pPr>
      <w:r w:rsidRPr="00A55EEE">
        <w:rPr>
          <w:b/>
          <w:szCs w:val="28"/>
        </w:rPr>
        <w:lastRenderedPageBreak/>
        <w:t>Какую ответственность несет лицо, сообщившее о факте коррупции, если этот факт не будет доказан?</w:t>
      </w:r>
    </w:p>
    <w:p w:rsidR="00125B33" w:rsidRPr="00A55EEE" w:rsidRDefault="00125B33" w:rsidP="00125B33">
      <w:pPr>
        <w:ind w:firstLine="709"/>
        <w:jc w:val="both"/>
        <w:rPr>
          <w:szCs w:val="28"/>
        </w:rPr>
      </w:pPr>
    </w:p>
    <w:p w:rsidR="00125B33" w:rsidRPr="00A55EEE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Конституция Российской Федерации предоставляет гражданам возможность направлять обращения в государственные органы и органы местного самоуправления, в том числе о коррупционных правонарушениях, на решения и действия (бездействия) должностных лиц этих и других органов.</w:t>
      </w:r>
    </w:p>
    <w:p w:rsidR="00125B33" w:rsidRDefault="00125B33" w:rsidP="00125B33">
      <w:pPr>
        <w:ind w:firstLine="709"/>
        <w:jc w:val="both"/>
        <w:rPr>
          <w:szCs w:val="28"/>
        </w:rPr>
      </w:pPr>
      <w:r w:rsidRPr="00A55EEE">
        <w:rPr>
          <w:szCs w:val="28"/>
        </w:rPr>
        <w:t>Органы власти, в свою очередь, гарантируют, что заявитель не подвергнется преследованию в связи с высказанными в сообщении жалобами, замечаниями и предложениями. </w:t>
      </w:r>
    </w:p>
    <w:p w:rsidR="00A55EEE" w:rsidRPr="00A55EEE" w:rsidRDefault="00A55EEE" w:rsidP="00125B33">
      <w:pPr>
        <w:ind w:firstLine="709"/>
        <w:jc w:val="both"/>
        <w:rPr>
          <w:szCs w:val="28"/>
        </w:rPr>
      </w:pPr>
      <w:bookmarkStart w:id="0" w:name="_GoBack"/>
      <w:bookmarkEnd w:id="0"/>
    </w:p>
    <w:p w:rsidR="00125B33" w:rsidRPr="00A55EEE" w:rsidRDefault="00125B33" w:rsidP="00125B33">
      <w:pPr>
        <w:jc w:val="center"/>
        <w:rPr>
          <w:b/>
          <w:szCs w:val="28"/>
        </w:rPr>
      </w:pPr>
      <w:r w:rsidRPr="00A55EEE">
        <w:rPr>
          <w:b/>
          <w:szCs w:val="28"/>
        </w:rPr>
        <w:t>ВНИМАНИЕ</w:t>
      </w:r>
    </w:p>
    <w:p w:rsidR="00125B33" w:rsidRPr="00A55EEE" w:rsidRDefault="00125B33" w:rsidP="00125B33">
      <w:pPr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06"/>
        <w:gridCol w:w="13736"/>
      </w:tblGrid>
      <w:tr w:rsidR="00A55EEE" w:rsidRPr="00A55EEE" w:rsidTr="00FB4DBF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33" w:rsidRPr="00A55EEE" w:rsidRDefault="00125B33" w:rsidP="00FB4DBF">
            <w:pPr>
              <w:jc w:val="center"/>
              <w:rPr>
                <w:b/>
                <w:szCs w:val="28"/>
                <w:lang w:val="en-US"/>
              </w:rPr>
            </w:pPr>
            <w:r w:rsidRPr="00A55EEE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7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55EEE">
              <w:rPr>
                <w:sz w:val="28"/>
                <w:szCs w:val="28"/>
              </w:rPr>
              <w:t xml:space="preserve">Гражданин, давший взятку, может быть освобожден от ответственности, если: </w:t>
            </w:r>
          </w:p>
          <w:p w:rsidR="00125B33" w:rsidRPr="00A55EEE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Cs w:val="28"/>
                <w:lang w:val="en-US"/>
              </w:rPr>
            </w:pPr>
            <w:proofErr w:type="spellStart"/>
            <w:r w:rsidRPr="00A55EEE">
              <w:rPr>
                <w:szCs w:val="28"/>
                <w:lang w:val="en-US"/>
              </w:rPr>
              <w:t>установлен</w:t>
            </w:r>
            <w:proofErr w:type="spellEnd"/>
            <w:r w:rsidRPr="00A55EEE">
              <w:rPr>
                <w:szCs w:val="28"/>
                <w:lang w:val="en-US"/>
              </w:rPr>
              <w:t xml:space="preserve"> </w:t>
            </w:r>
            <w:proofErr w:type="spellStart"/>
            <w:r w:rsidRPr="00A55EEE">
              <w:rPr>
                <w:szCs w:val="28"/>
                <w:lang w:val="en-US"/>
              </w:rPr>
              <w:t>факт</w:t>
            </w:r>
            <w:proofErr w:type="spellEnd"/>
            <w:r w:rsidRPr="00A55EEE">
              <w:rPr>
                <w:szCs w:val="28"/>
                <w:lang w:val="en-US"/>
              </w:rPr>
              <w:t xml:space="preserve"> </w:t>
            </w:r>
            <w:proofErr w:type="spellStart"/>
            <w:r w:rsidRPr="00A55EEE">
              <w:rPr>
                <w:szCs w:val="28"/>
                <w:lang w:val="en-US"/>
              </w:rPr>
              <w:t>вымогательства</w:t>
            </w:r>
            <w:proofErr w:type="spellEnd"/>
            <w:r w:rsidRPr="00A55EEE">
              <w:rPr>
                <w:szCs w:val="28"/>
                <w:lang w:val="en-US"/>
              </w:rPr>
              <w:t xml:space="preserve">; </w:t>
            </w:r>
          </w:p>
          <w:p w:rsidR="00125B33" w:rsidRPr="00A55EEE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Cs w:val="28"/>
              </w:rPr>
            </w:pPr>
            <w:r w:rsidRPr="00A55EEE">
              <w:rPr>
                <w:szCs w:val="28"/>
              </w:rPr>
              <w:t>гражданин добровольно сообщил в правоохранительные органы о содеянном;</w:t>
            </w:r>
          </w:p>
          <w:p w:rsidR="00125B33" w:rsidRPr="00A55EEE" w:rsidRDefault="00125B33" w:rsidP="00125B3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firstLine="709"/>
              <w:jc w:val="both"/>
              <w:textAlignment w:val="auto"/>
              <w:rPr>
                <w:szCs w:val="28"/>
              </w:rPr>
            </w:pPr>
            <w:r w:rsidRPr="00A55EEE">
              <w:rPr>
                <w:szCs w:val="28"/>
              </w:rPr>
              <w:t>гражданин активно способствовал раскрытию и (или) расследованию преступления.</w:t>
            </w:r>
          </w:p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A55EEE" w:rsidRPr="00A55EEE" w:rsidTr="00FB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125B33" w:rsidRPr="00A55EEE" w:rsidRDefault="00125B33" w:rsidP="00FB4DBF">
            <w:pPr>
              <w:jc w:val="center"/>
              <w:rPr>
                <w:b/>
                <w:szCs w:val="28"/>
                <w:lang w:val="en-US"/>
              </w:rPr>
            </w:pPr>
            <w:r w:rsidRPr="00A55EEE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8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5EEE">
              <w:rPr>
                <w:b/>
                <w:sz w:val="28"/>
                <w:szCs w:val="28"/>
              </w:rPr>
      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      </w:r>
          </w:p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A55EEE" w:rsidRPr="00A55EEE" w:rsidTr="00FB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13" w:type="dxa"/>
          </w:tcPr>
          <w:p w:rsidR="00125B33" w:rsidRPr="00A55EEE" w:rsidRDefault="00125B33" w:rsidP="00FB4DBF">
            <w:pPr>
              <w:jc w:val="center"/>
              <w:rPr>
                <w:b/>
                <w:noProof/>
                <w:szCs w:val="28"/>
              </w:rPr>
            </w:pPr>
            <w:r w:rsidRPr="00A55EEE">
              <w:rPr>
                <w:b/>
                <w:noProof/>
                <w:szCs w:val="28"/>
              </w:rPr>
              <w:drawing>
                <wp:inline distT="0" distB="0" distL="0" distR="0">
                  <wp:extent cx="647700" cy="962025"/>
                  <wp:effectExtent l="19050" t="0" r="0" b="0"/>
                  <wp:docPr id="2" name="Рисунок 5" descr="P:\Методичка_Взятка\3913460-exclamation-mark-of-red-color--objects-over-white_ми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:\Методичка_Взятка\3913460-exclamation-mark-of-red-color--objects-over-white_ми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6" w:type="dxa"/>
            <w:vAlign w:val="center"/>
          </w:tcPr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55EEE">
              <w:rPr>
                <w:sz w:val="28"/>
                <w:szCs w:val="28"/>
              </w:rPr>
              <w:t xml:space="preserve">За заведомо ложный донос о совершенном преступлении и клевете предусмотрена уголовная ответственность. </w:t>
            </w:r>
          </w:p>
          <w:p w:rsidR="00125B33" w:rsidRPr="00A55EEE" w:rsidRDefault="00125B33" w:rsidP="00FB4DBF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55EEE">
              <w:rPr>
                <w:sz w:val="28"/>
                <w:szCs w:val="28"/>
              </w:rPr>
              <w:t>В случае, если гражданин указал в сообщении заведомо ложные сведения, расходы, понесенные в связи с рассмотрением сообщения могут быть взысканы по решению суда.</w:t>
            </w:r>
          </w:p>
        </w:tc>
      </w:tr>
    </w:tbl>
    <w:p w:rsidR="00125B33" w:rsidRDefault="00125B33" w:rsidP="00125B3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44"/>
          <w:szCs w:val="44"/>
        </w:rPr>
      </w:pPr>
    </w:p>
    <w:p w:rsidR="0021246C" w:rsidRDefault="0021246C"/>
    <w:sectPr w:rsidR="0021246C" w:rsidSect="00A55EEE">
      <w:pgSz w:w="16838" w:h="11906" w:orient="landscape"/>
      <w:pgMar w:top="426" w:right="678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B33"/>
    <w:rsid w:val="00080F1B"/>
    <w:rsid w:val="00125B33"/>
    <w:rsid w:val="0021246C"/>
    <w:rsid w:val="00251626"/>
    <w:rsid w:val="00251E56"/>
    <w:rsid w:val="0027278B"/>
    <w:rsid w:val="00280844"/>
    <w:rsid w:val="00305561"/>
    <w:rsid w:val="003417B8"/>
    <w:rsid w:val="00567607"/>
    <w:rsid w:val="005B2976"/>
    <w:rsid w:val="00650D1E"/>
    <w:rsid w:val="0066713E"/>
    <w:rsid w:val="00680676"/>
    <w:rsid w:val="007D2E19"/>
    <w:rsid w:val="008737A1"/>
    <w:rsid w:val="008A1C1D"/>
    <w:rsid w:val="008A1DDF"/>
    <w:rsid w:val="00A51DA8"/>
    <w:rsid w:val="00A55EEE"/>
    <w:rsid w:val="00A62333"/>
    <w:rsid w:val="00B93B13"/>
    <w:rsid w:val="00BF413A"/>
    <w:rsid w:val="00CC5903"/>
    <w:rsid w:val="00D47BEE"/>
    <w:rsid w:val="00E9092C"/>
    <w:rsid w:val="00EC6030"/>
    <w:rsid w:val="00F12B65"/>
    <w:rsid w:val="00FF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F2C8"/>
  <w15:docId w15:val="{4EC953B3-9340-49D6-B32F-F350DADF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B3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5B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4">
    <w:name w:val="Strong"/>
    <w:basedOn w:val="a0"/>
    <w:uiPriority w:val="22"/>
    <w:qFormat/>
    <w:rsid w:val="00125B3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5B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2022-02-19T05:25:00Z</cp:lastPrinted>
  <dcterms:created xsi:type="dcterms:W3CDTF">2017-08-04T03:36:00Z</dcterms:created>
  <dcterms:modified xsi:type="dcterms:W3CDTF">2022-02-19T05:25:00Z</dcterms:modified>
</cp:coreProperties>
</file>