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06" w:rsidRDefault="00B42B06" w:rsidP="00B42B0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7941822"/>
            <wp:effectExtent l="0" t="0" r="0" b="2540"/>
            <wp:docPr id="1" name="Рисунок 1" descr="C:\Users\Ксения\Desktop\1004\сайт\документы\лок акты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B06" w:rsidRDefault="00B42B0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lastRenderedPageBreak/>
        <w:t>2.1.8.Избирать и быть избранными  в органы управления школой.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 Обучающиеся обязаны: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2.21.Соблюдать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2.2.4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>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2.2.6. Участвовать в самообслуживании и общественно-полезном труде.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>евочкам.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2.2. 10. Следить за своим внешним видом, придерживаться в одежде делового стиля.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2.3. Обучающимся запрещается: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курить в здании, на территории школы;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использовать ненормативную лексику;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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6C1ED8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Pr="006C1ED8">
        <w:rPr>
          <w:rFonts w:ascii="Times New Roman" w:hAnsi="Times New Roman" w:cs="Times New Roman"/>
          <w:sz w:val="24"/>
          <w:szCs w:val="24"/>
        </w:rPr>
        <w:t>-движениям, каким бы то ни было партиям, религиозным течениям и т.п.;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ходить по школе в верхней одежде и головных уборах;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играть в азартные игры, проводить операции спекулятивного характера.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3. Приход и уход из школы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3.4. Войдя в школу,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снимают верхнюю одежду и в весенне-осенний период одевают сменную обувь.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lastRenderedPageBreak/>
        <w:t>4. Внешний вид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4.1. Для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1-11класссов в школе введён деловой стиль одежды. В осенний и весенний периоды обязательна вторая обувь.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4.2. Одежда для школьниц: деловой костюм, однотонное платье, или блуза с юбкой. Длина юбки до колена - плюс-минус 10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4.4. В школьной деловой одежде не допускается: спортивный костюм, спортивная обувь, вещи, 3имеющие яркие, вызывающие и абстрактные рисунки; джинсы, иная одежда специального назначения.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4.5. Спортивный костюм, спортивная обувь допускаются только на уроках физической культуры.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5. Поведение на уроке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6C1ED8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6C1ED8">
        <w:rPr>
          <w:rFonts w:ascii="Times New Roman" w:hAnsi="Times New Roman" w:cs="Times New Roman"/>
          <w:sz w:val="24"/>
          <w:szCs w:val="24"/>
        </w:rPr>
        <w:t xml:space="preserve"> - физических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особенностей учеников.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у данного учителя.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приветствуют любого взрослого человека вошедшего во время занятий.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5.7. При готовности задать вопрос или ответить, - следует поднять руку и получить разрешение учителя.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5.8. Если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Выходить из кабинета во время урока можно только в крайних случаях с разрешения учителя, ведущего урок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lastRenderedPageBreak/>
        <w:t xml:space="preserve">5.12. Запрещается во время уроков пользоваться мобильными телефонами и другими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устройствами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>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6. Поведение на перемене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обязаны использовать время перерыва для отдыха.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6.3. Во время перерывов (перемен)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мешать отдыхать другим, бегать по лестницам, вблизи оконных проёмов и в других местах, не приспособленных для игр;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толкать друг друга, бросаться предметами и применять физическую силу для решения любого рода проблем;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употреблять непристойные выражения и жесты в адрес любых лиц, запугивать, заниматься вымогательством.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6.4. В случае отсутствия урока, обучающиеся могут спокойно находиться в вестибюле, библиотеке.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7. Поведение в столовой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8. Поведение во время проведения внеурочных мероприятий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9. Поощрения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9.1. Обучающиеся школы поощряются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>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успехи в учебе;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участие и победу в предметных олимпиадах, творческих конкурсах и спортивных состязаниях;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общественно-полезную деятельность и добровольный труд на благо школы;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lastRenderedPageBreak/>
        <w:t>9.2. Школа применяет следующие виды поощрений: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объявление благодарности;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награждение Почетной грамотой;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занесение на Доску почета школы;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9.3. Поощрения применяются директором школы по представлению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10. Взыскания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10.1.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10.2. За нарушение Правил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обучающихся ученик привлекается к взысканию. Взыскания налагаются с соблюдением следующих принципов: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к ответственности привлекается только виновный ученик;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• строгость взыскания должна соответствовать тяжести совершенного проступка, обстоятельствам его совершения,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предшествующем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поведению и возрасту ученика;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за одно нарушение налагается только одно основное взыскание;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10.3. К учащимся применяются следующие меры взыскания: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замечание;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выговор;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 отчисление из школы.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 w:rsidRPr="006C1ED8">
        <w:rPr>
          <w:rFonts w:ascii="Times New Roman" w:eastAsiaTheme="minorEastAsia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>10.5.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>10.6. При выборе меры дисциплинарного взыскания школа,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10.7. По решению школы за неоднократное совершение дисциплинарных проступков, предусмотренных </w:t>
      </w:r>
      <w:hyperlink r:id="rId6" w:anchor="/document/99/902389617/XA00M9E2NA/" w:tgtFrame="_self" w:history="1">
        <w:r w:rsidRPr="006C1ED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п.</w:t>
        </w:r>
      </w:hyperlink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 10.3.,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обучающихся, нарушает их права и права работников школы,  а также нормальное функционирование школы.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10.8.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</w:t>
      </w:r>
      <w:r w:rsidRPr="006C1ED8">
        <w:rPr>
          <w:rFonts w:ascii="Times New Roman" w:eastAsiaTheme="minorEastAsia" w:hAnsi="Times New Roman" w:cs="Times New Roman"/>
          <w:sz w:val="24"/>
          <w:szCs w:val="24"/>
        </w:rPr>
        <w:lastRenderedPageBreak/>
        <w:t>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10.9. Школа, незамедлительно информирует об отчислении несовершеннолетнего обучающегося в качестве меры дисциплинарного взыскания управление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6C1ED8">
        <w:rPr>
          <w:rFonts w:ascii="Times New Roman" w:eastAsiaTheme="minorEastAsia" w:hAnsi="Times New Roman" w:cs="Times New Roman"/>
          <w:sz w:val="24"/>
          <w:szCs w:val="24"/>
        </w:rPr>
        <w:t>несовершеннолетним</w:t>
      </w:r>
      <w:proofErr w:type="gramEnd"/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 обучающимся общего образования.</w:t>
      </w:r>
    </w:p>
    <w:p w:rsidR="006C1ED8" w:rsidRPr="006C1ED8" w:rsidRDefault="006C1ED8" w:rsidP="006C1ED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1ED8">
        <w:rPr>
          <w:rFonts w:ascii="Times New Roman" w:eastAsiaTheme="minorEastAsia" w:hAnsi="Times New Roman" w:cs="Times New Roman"/>
          <w:sz w:val="24"/>
          <w:szCs w:val="24"/>
        </w:rPr>
        <w:t xml:space="preserve">10.10. </w:t>
      </w:r>
      <w:proofErr w:type="gramStart"/>
      <w:r w:rsidRPr="006C1ED8">
        <w:rPr>
          <w:rFonts w:ascii="Times New Roman" w:eastAsiaTheme="minorEastAsia" w:hAnsi="Times New Roman" w:cs="Times New Roman"/>
          <w:sz w:val="24"/>
          <w:szCs w:val="24"/>
        </w:rPr>
        <w:t>Обучающийся</w:t>
      </w:r>
      <w:proofErr w:type="gramEnd"/>
      <w:r w:rsidRPr="006C1ED8">
        <w:rPr>
          <w:rFonts w:ascii="Times New Roman" w:eastAsiaTheme="minorEastAsia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</w:p>
    <w:p w:rsid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ED8" w:rsidRPr="006C1ED8" w:rsidRDefault="006C1ED8" w:rsidP="006C1ED8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1ED8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6C1E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1ED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6C1ED8" w:rsidRPr="006C1ED8" w:rsidRDefault="006C1ED8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ED8">
        <w:rPr>
          <w:rFonts w:ascii="Times New Roman" w:hAnsi="Times New Roman" w:cs="Times New Roman"/>
          <w:sz w:val="24"/>
          <w:szCs w:val="24"/>
        </w:rPr>
        <w:t>11.2. Настоящие Правила вывешиваются в школе на видном месте для всеобщего ознакомления</w:t>
      </w:r>
    </w:p>
    <w:p w:rsidR="00C02596" w:rsidRPr="006C1ED8" w:rsidRDefault="00C02596" w:rsidP="006C1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2596" w:rsidRPr="006C1ED8" w:rsidSect="006C1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68"/>
    <w:rsid w:val="006C1ED8"/>
    <w:rsid w:val="00957FE9"/>
    <w:rsid w:val="00B42B06"/>
    <w:rsid w:val="00C02596"/>
    <w:rsid w:val="00C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Ксения</cp:lastModifiedBy>
  <cp:revision>3</cp:revision>
  <dcterms:created xsi:type="dcterms:W3CDTF">2022-10-28T06:49:00Z</dcterms:created>
  <dcterms:modified xsi:type="dcterms:W3CDTF">2023-02-25T14:45:00Z</dcterms:modified>
</cp:coreProperties>
</file>