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B9D" w:rsidRDefault="003C1B9D" w:rsidP="003C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6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факультативного курса  предназначена для учащихся 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«Б»</w:t>
      </w:r>
      <w:r w:rsidRPr="003C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C1B9D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 является практико-ориентированным, призван помочь будущим выпускникам овладеть ключевыми познавательными и информационно-коммуникативными компетенциями, средствами контрольно-измерительных материалов ЕГЭ по обществознанию. Ученики смогут осмыслить стратегию собственных действий при операциях с понятиями, работе с диаграммами и статистической информацией, текстами различного вида, проблемно-познавательными заданиями, достигнут определенной свободы в выборе эссе. </w:t>
      </w:r>
    </w:p>
    <w:p w:rsidR="00D673A5" w:rsidRPr="00276EB0" w:rsidRDefault="00D673A5" w:rsidP="00D673A5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в соответствии с </w:t>
      </w:r>
      <w:r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среднего общего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базовый и профильные уровни (приказ Минобразования России от 05.03.2004 № 1089)</w:t>
      </w:r>
    </w:p>
    <w:p w:rsidR="00D673A5" w:rsidRPr="00D673A5" w:rsidRDefault="00D673A5" w:rsidP="00D673A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    </w:t>
      </w:r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Экзамен по обществознанию остается наиболее массовым из всех, которые сдаются по выбору и востребован большим количеством выпускников, поскольку предмет «обществознание» утвержден в качестве вступительного испытания в ВУЗах по  специальностям различной направленности: гуманитарной, социальной, экономической, педагогической, культурной и др.  </w:t>
      </w:r>
    </w:p>
    <w:p w:rsidR="00D673A5" w:rsidRPr="00D673A5" w:rsidRDefault="00D673A5" w:rsidP="00D673A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     Необходимость разработки данной программы обусловлена как запросами учителей обществознания </w:t>
      </w:r>
      <w:proofErr w:type="gramStart"/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восполнить</w:t>
      </w:r>
      <w:proofErr w:type="gramEnd"/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дефициты в уровне подготовки учащихся по предмету, так  и запросами учеников в осмыслении  стратегии действий при подготовке к единому государственному экзамену.      </w:t>
      </w:r>
    </w:p>
    <w:p w:rsidR="00D673A5" w:rsidRPr="00D673A5" w:rsidRDefault="00D673A5" w:rsidP="00D673A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     При разработке программы возникла сложная проблема: с одной стороны, избежать дублирования базового курса,  с другой -  банального «натаскивания» учащихся на решение заданий ЕГЭ. </w:t>
      </w:r>
    </w:p>
    <w:p w:rsidR="00D673A5" w:rsidRPr="00D673A5" w:rsidRDefault="00D673A5" w:rsidP="00D673A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       Анализ ответов учащихся на экзамене позволил выделить следующие ключевые позиции, которые нашли отражение в данной программе. </w:t>
      </w:r>
    </w:p>
    <w:p w:rsidR="00D673A5" w:rsidRPr="00D673A5" w:rsidRDefault="00D673A5" w:rsidP="00D673A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       Внутри каждого тематического раздела есть вопросы, традиционно вызывающие затруднения у относительно большого числа учеников, игнорирование этого факта приводит к недочетам и ошибкам в ответах. </w:t>
      </w:r>
      <w:proofErr w:type="gramStart"/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Ряд содержательных элементов, вызывает трудности  в силу различных причин:  появление нового количества элементов содержания («Экономика», «Право»), недостаточное внимание к ряду вопросов  в силу кажущейся очевидности  в сложившейся традиционной практике преподавания («Человек и общество», «Познание»), различие в степени представленности отдельных содержательных единиц в действующих учебниках («Социальная сфера», «Политика»), слабая </w:t>
      </w:r>
      <w:proofErr w:type="spellStart"/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межпредметная</w:t>
      </w:r>
      <w:proofErr w:type="spellEnd"/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интеграция учебных дисциплин, дефицит учебного времени и др. </w:t>
      </w:r>
      <w:proofErr w:type="gramEnd"/>
    </w:p>
    <w:p w:rsidR="00D673A5" w:rsidRPr="00D673A5" w:rsidRDefault="00D673A5" w:rsidP="00D673A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    Типичные ошибки выпускников высвечивают не только уровень освоения знаний, но и степень овладения необходимыми интеллектуальными умениями, мыслительными операциями, способами деятельности. Так, например, эссе  как форма актуализирующая компетентность учащихся, слабо освоена в рамках обычного преподавания. Более целенаправленной работы требуют также умения: соотносить теоретический материал с жизненными реалиями, оценивать справедливость суждений о социальных явлениях на основе обществоведческих знаний, раскрывать на примерах важнейшие теоретические положения  общественных наук, оперировать терминами и понятиями в заданном контексте, решать проблемно-познавательные задачи, применяя социально-гуманитарные знания и др. </w:t>
      </w:r>
    </w:p>
    <w:p w:rsidR="003C1B9D" w:rsidRPr="003C1B9D" w:rsidRDefault="003C1B9D" w:rsidP="003C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3A5" w:rsidRPr="00D673A5" w:rsidRDefault="00D673A5" w:rsidP="00D673A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</w:pPr>
      <w:r w:rsidRPr="00D673A5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>Целевые установки курса:</w:t>
      </w:r>
    </w:p>
    <w:p w:rsidR="00D673A5" w:rsidRPr="00D673A5" w:rsidRDefault="00D673A5" w:rsidP="00D673A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Повторить темы, вызывающие наибольшие трудности содержательного характера; обеспечить систематизацию, углубление и закрепление понятий высокого уровня теоретического обобщения;</w:t>
      </w:r>
    </w:p>
    <w:p w:rsidR="00D673A5" w:rsidRPr="00D673A5" w:rsidRDefault="00D673A5" w:rsidP="00D673A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Формировать умения, актуализированные  целью и содержанием обществоведческой подготовки  в контексте готовности </w:t>
      </w:r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lastRenderedPageBreak/>
        <w:t>выпускников к ЕГЭ;</w:t>
      </w:r>
    </w:p>
    <w:p w:rsidR="00D673A5" w:rsidRPr="00D673A5" w:rsidRDefault="00D673A5" w:rsidP="00D673A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Развивать методологическую культуру при   операциях с понятиями,  работе с диаграммами и статистической информацией, текстами различного вида, проблемно-познавательными заданиями,  раскрытии смысла афористичного высказывания.</w:t>
      </w:r>
    </w:p>
    <w:p w:rsidR="00D673A5" w:rsidRPr="00D673A5" w:rsidRDefault="00D673A5" w:rsidP="00D673A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D673A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Задачи  курса:</w:t>
      </w:r>
      <w:r w:rsidRPr="00D6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673A5" w:rsidRPr="00D673A5" w:rsidRDefault="00D673A5" w:rsidP="00D673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25" w:lineRule="atLeast"/>
        <w:ind w:left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овладения способами решения познавательных и логических заданий по обществознанию;</w:t>
      </w:r>
    </w:p>
    <w:p w:rsidR="00D673A5" w:rsidRPr="00D673A5" w:rsidRDefault="00D673A5" w:rsidP="00D673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25" w:lineRule="atLeast"/>
        <w:ind w:left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A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и навыков поиска и систематизации информации, работы с различными типами источников.</w:t>
      </w:r>
    </w:p>
    <w:p w:rsidR="00D673A5" w:rsidRPr="00D673A5" w:rsidRDefault="00D673A5" w:rsidP="00D673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25" w:lineRule="atLeast"/>
        <w:ind w:left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A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отношения к процедуре ЕГЭ по обществознанию и предлагаемым в рамках ЕГЭ заданиям.</w:t>
      </w:r>
    </w:p>
    <w:p w:rsidR="00D673A5" w:rsidRDefault="00D673A5" w:rsidP="00D67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календарному учебному графику МАОУ СОШ №2 г. Сосновоборска на факультатив выделено 34 часа.</w:t>
      </w:r>
    </w:p>
    <w:p w:rsidR="00D673A5" w:rsidRPr="00D673A5" w:rsidRDefault="003C1B9D" w:rsidP="00D673A5">
      <w:pPr>
        <w:pStyle w:val="a3"/>
        <w:jc w:val="both"/>
        <w:rPr>
          <w:b/>
        </w:rPr>
      </w:pPr>
      <w:r w:rsidRPr="003C1B9D">
        <w:br/>
      </w:r>
      <w:r w:rsidR="00D673A5" w:rsidRPr="00D673A5">
        <w:rPr>
          <w:b/>
          <w:shd w:val="clear" w:color="auto" w:fill="FFFFFF"/>
        </w:rPr>
        <w:t>В результате изучения данного курса учащиеся должны:</w:t>
      </w:r>
      <w:r w:rsidR="00D673A5" w:rsidRPr="00D673A5">
        <w:rPr>
          <w:b/>
        </w:rPr>
        <w:t> </w:t>
      </w:r>
    </w:p>
    <w:p w:rsidR="00D673A5" w:rsidRPr="00D673A5" w:rsidRDefault="00D673A5" w:rsidP="00D673A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25" w:lineRule="atLeast"/>
        <w:ind w:left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углубление теоретических знаний учащихся по ключевым позициям курса;</w:t>
      </w:r>
    </w:p>
    <w:p w:rsidR="00D673A5" w:rsidRPr="00D673A5" w:rsidRDefault="00D673A5" w:rsidP="00D673A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25" w:lineRule="atLeast"/>
        <w:ind w:left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учащегося в дидактических смыслах и психологических механизмах заданий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и 2 части</w:t>
      </w:r>
      <w:r w:rsidRPr="00D673A5">
        <w:rPr>
          <w:rFonts w:ascii="Times New Roman" w:eastAsia="Times New Roman" w:hAnsi="Times New Roman" w:cs="Times New Roman"/>
          <w:sz w:val="24"/>
          <w:szCs w:val="24"/>
          <w:lang w:eastAsia="ru-RU"/>
        </w:rPr>
        <w:t>; достижение определенной свободы в выборе темы эссе;</w:t>
      </w:r>
    </w:p>
    <w:p w:rsidR="00D673A5" w:rsidRPr="00293D04" w:rsidRDefault="00D673A5" w:rsidP="00D673A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25" w:lineRule="atLeast"/>
        <w:ind w:left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3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компетентностей, позволяющих использовать приобретенные знания и умения в практической деятельности, преодоление психологических барьеров при подготовке к экзамену.</w:t>
      </w:r>
      <w:r w:rsidRPr="00D673A5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>Содержание программы элективного курса</w:t>
      </w:r>
    </w:p>
    <w:p w:rsidR="00293D04" w:rsidRDefault="00293D04" w:rsidP="00293D0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</w:p>
    <w:p w:rsidR="00293D04" w:rsidRPr="00293D04" w:rsidRDefault="00293D04" w:rsidP="00293D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 – тематическое планирование</w:t>
      </w:r>
    </w:p>
    <w:p w:rsidR="00293D04" w:rsidRPr="00293D04" w:rsidRDefault="00293D04" w:rsidP="00293D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6224"/>
        <w:gridCol w:w="3521"/>
      </w:tblGrid>
      <w:tr w:rsidR="00293D04" w:rsidRPr="00293D04" w:rsidTr="00181809">
        <w:tc>
          <w:tcPr>
            <w:tcW w:w="817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24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21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93D04" w:rsidRPr="00293D04" w:rsidTr="00181809">
        <w:tc>
          <w:tcPr>
            <w:tcW w:w="817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24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Lucida Sans Unicode" w:hAnsi="Times New Roman" w:cs="Times New Roman"/>
                <w:bCs/>
                <w:color w:val="262626"/>
                <w:kern w:val="1"/>
                <w:sz w:val="24"/>
                <w:szCs w:val="24"/>
                <w:lang w:eastAsia="ru-RU"/>
              </w:rPr>
              <w:t xml:space="preserve">Единый государственный экзамен по обществознанию: структура и содержание экзаменационной работы  </w:t>
            </w:r>
          </w:p>
        </w:tc>
        <w:tc>
          <w:tcPr>
            <w:tcW w:w="3521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</w:tr>
      <w:tr w:rsidR="00293D04" w:rsidRPr="00293D04" w:rsidTr="00181809">
        <w:tc>
          <w:tcPr>
            <w:tcW w:w="817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24" w:type="dxa"/>
          </w:tcPr>
          <w:p w:rsidR="00293D04" w:rsidRPr="00293D04" w:rsidRDefault="00293D04" w:rsidP="00293D04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262626"/>
                <w:kern w:val="1"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Lucida Sans Unicode" w:hAnsi="Times New Roman" w:cs="Times New Roman"/>
                <w:color w:val="262626"/>
                <w:kern w:val="1"/>
                <w:sz w:val="24"/>
                <w:szCs w:val="24"/>
                <w:lang w:eastAsia="ru-RU"/>
              </w:rPr>
              <w:t xml:space="preserve">Актуальные вопросы содержания при подготовке к ЕГЭ </w:t>
            </w:r>
          </w:p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1" w:type="dxa"/>
          </w:tcPr>
          <w:p w:rsidR="00293D04" w:rsidRPr="00293D04" w:rsidRDefault="00293D04" w:rsidP="00B43B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93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293D04" w:rsidRPr="00293D04" w:rsidTr="00181809">
        <w:tc>
          <w:tcPr>
            <w:tcW w:w="817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224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Lucida Sans Unicode" w:hAnsi="Times New Roman" w:cs="Times New Roman"/>
                <w:bCs/>
                <w:color w:val="262626"/>
                <w:kern w:val="1"/>
                <w:sz w:val="24"/>
                <w:szCs w:val="24"/>
                <w:lang w:eastAsia="ru-RU"/>
              </w:rPr>
              <w:t>Элементы обществоведческой подготовки, проверяемые в рамках ЕГЭ</w:t>
            </w:r>
          </w:p>
        </w:tc>
        <w:tc>
          <w:tcPr>
            <w:tcW w:w="3521" w:type="dxa"/>
          </w:tcPr>
          <w:p w:rsidR="00293D04" w:rsidRPr="00293D04" w:rsidRDefault="00B43B50" w:rsidP="00293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93D04" w:rsidRPr="00293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</w:tr>
      <w:tr w:rsidR="00293D04" w:rsidRPr="00293D04" w:rsidTr="00181809">
        <w:tc>
          <w:tcPr>
            <w:tcW w:w="817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4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21" w:type="dxa"/>
          </w:tcPr>
          <w:p w:rsidR="00293D04" w:rsidRPr="00293D04" w:rsidRDefault="00293D04" w:rsidP="00293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93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:rsidR="00293D04" w:rsidRPr="00293D04" w:rsidRDefault="00293D04" w:rsidP="00293D0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 1. Введение.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</w:t>
      </w: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Единый государственный экзамен по обществознанию: структура и содержание экзаменационной работы 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       ЕГЭ и стандарты обществоведческого  образования.  Кодификатор. Спецификации. Демоверсия. Структура и содержание письменной 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lastRenderedPageBreak/>
        <w:t xml:space="preserve">экзаменационной работы. Принципы отбора и расположения заданий в экзаменационной работе. Уровни сложности заданий. Использование тестовых заданий закрытого, открытого типа и заданий с открытым развёрнутым ответом в </w:t>
      </w:r>
      <w:proofErr w:type="spellStart"/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КИМах</w:t>
      </w:r>
      <w:proofErr w:type="spellEnd"/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ЕГЭ. Заполнение бланков (входной контроль).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2. </w:t>
      </w: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 xml:space="preserve">Актуальные вопросы содержания при подготовке к ЕГЭ </w:t>
      </w:r>
    </w:p>
    <w:p w:rsidR="00293D04" w:rsidRPr="00061B93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</w:pPr>
      <w:r w:rsidRPr="00061B93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 2.1 </w:t>
      </w:r>
      <w:r w:rsidRPr="00061B93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 xml:space="preserve">Содержательные линии «Человек и общество»:  ключевые понятия и трудные вопросы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Ключевые понятия. Социум как особенная часть мира. Системное строение общества. Общество и природа. Общество и культура. Взаимосвязь экономической, социальной, политической и духовной сфер общества. Социальные институты. </w:t>
      </w:r>
      <w:proofErr w:type="spellStart"/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Многовариантность</w:t>
      </w:r>
      <w:proofErr w:type="spellEnd"/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общественного развития. Типология обществ. Понятие общественного прогресса. Процессы глобализации и становление единого человечества. Глобальные проблемы человечества. Культура и духовная жизнь. Формы и разновидности культуры. Средства массовой информации. Искусство, его формы, основные направления. Наука. Социальная и личностная значимость образования. Религия. Роль религии в жизни общества. Мировые религии. Мораль Нравственная культура. Тенденции духовной жизни.</w:t>
      </w:r>
    </w:p>
    <w:p w:rsidR="00293D04" w:rsidRPr="004016F8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 xml:space="preserve"> 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</w:t>
      </w:r>
      <w:r w:rsidRPr="004016F8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Трудные  вопросы. Общество как динамическая система (распознавание признаков и проявлений динамизма и системности). Проблема общественного прогресса (понимание свойств). Целостность современного мира, его противоречия (понимание основных тенденций развития современного мира). Культура и духовная жизнь (социальные функции, тенденции развития). Мораль, ее основные категории.</w:t>
      </w:r>
    </w:p>
    <w:p w:rsidR="00293D04" w:rsidRPr="004016F8" w:rsidRDefault="00293D04" w:rsidP="00293D04">
      <w:pPr>
        <w:widowControl w:val="0"/>
        <w:suppressAutoHyphens/>
        <w:spacing w:after="0" w:line="240" w:lineRule="auto"/>
        <w:ind w:firstLine="708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4016F8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Тренинг по выполнению заданий части 1и 2  данных содержательных линий</w:t>
      </w:r>
    </w:p>
    <w:p w:rsidR="00293D04" w:rsidRPr="004016F8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4016F8">
        <w:rPr>
          <w:rFonts w:ascii="Times New Roman" w:eastAsia="Lucida Sans Unicode" w:hAnsi="Times New Roman" w:cs="Times New Roman"/>
          <w:bCs/>
          <w:color w:val="262626"/>
          <w:kern w:val="1"/>
          <w:sz w:val="24"/>
          <w:szCs w:val="24"/>
          <w:lang w:eastAsia="ru-RU"/>
        </w:rPr>
        <w:t>2.2</w:t>
      </w:r>
      <w:r w:rsidRPr="004016F8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Проблемы изучения конкретных разделов и тем в содержательных линиях  «Человек. Познание»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Основные теоретические положения.</w:t>
      </w:r>
      <w:r w:rsidRPr="00293D04">
        <w:rPr>
          <w:rFonts w:ascii="Times New Roman" w:eastAsia="Lucida Sans Unicode" w:hAnsi="Times New Roman" w:cs="Times New Roman"/>
          <w:b/>
          <w:i/>
          <w:color w:val="262626"/>
          <w:kern w:val="1"/>
          <w:sz w:val="24"/>
          <w:szCs w:val="24"/>
          <w:lang w:eastAsia="ru-RU"/>
        </w:rPr>
        <w:t xml:space="preserve">  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Человек как результат биологической и социокультурной эволюции. Бытие человека. Потребности и интересы человека. Деятельность человека, ее основные формы. Мышление и деятельность. Цель и смысл жизни человека. Самореализация. Индивид, индивидуальность, личность. Социализация индивида. Свобода и ответственность личности. Познание мира. Формы познания. Истина и ее критерии. Относительность истины. Виды человеческих знаний. Научное познание. Социальные науки и их классификация. Социальное и гуманитарное знание.</w:t>
      </w: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 xml:space="preserve">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Сложные теоретические вопросы. Человек как индивид, индивидуальность, личность. Деятельность человека (определение значения понятий и их контекстное использование, анализ примеров и ситуаций, формулирование собственных суждений и аргументов). Социализация личности (определение признаков понятия, оценка суждений, решение проблемных задач). Научное познание (распознавание методов научного знания, анализ научной информации).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      Тренинг по  выполнению заданий по данным содержательным линиям.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 xml:space="preserve">2.3 «Социальные отношения»: обзор основных  позиций,  сложные вопросы 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            Основные позиции. Социальное взаимодействие и общественные отношения. Социальные группы и их классификация. Социальный статус. Социальная роль. Неравенство и социальная стратификация. Социальная мобильность. Социальные нормы. Отклоняющееся поведение, его формы и проявления. Социальный контроль. Семья и брак как социальные институты. Демографическая и семейная политика в РФ. Молодежь как социальная группа. Этнические общности. Межнациональные отношения. Социальный конфликт и пути его разрешения. Конституционные основы национальной политики в РФ. Социальные процессы в современной России.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Cs/>
          <w:color w:val="262626"/>
          <w:kern w:val="1"/>
          <w:sz w:val="24"/>
          <w:szCs w:val="24"/>
          <w:lang w:eastAsia="ru-RU"/>
        </w:rPr>
        <w:t xml:space="preserve">            Сложные вопросы. Характеристика понятия «социальный конфликт». Оценка различных суждений о неравенстве и социальной </w:t>
      </w:r>
      <w:r w:rsidRPr="00293D04">
        <w:rPr>
          <w:rFonts w:ascii="Times New Roman" w:eastAsia="Lucida Sans Unicode" w:hAnsi="Times New Roman" w:cs="Times New Roman"/>
          <w:bCs/>
          <w:color w:val="262626"/>
          <w:kern w:val="1"/>
          <w:sz w:val="24"/>
          <w:szCs w:val="24"/>
          <w:lang w:eastAsia="ru-RU"/>
        </w:rPr>
        <w:lastRenderedPageBreak/>
        <w:t>стратификации. Оценка суждений о социальных ролях с позиции общественных наук.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            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Модели заданий  по содержательной линии и т</w:t>
      </w:r>
      <w:r w:rsidRPr="00293D04">
        <w:rPr>
          <w:rFonts w:ascii="Times New Roman" w:eastAsia="Lucida Sans Unicode" w:hAnsi="Times New Roman" w:cs="Times New Roman"/>
          <w:bCs/>
          <w:color w:val="262626"/>
          <w:kern w:val="1"/>
          <w:sz w:val="24"/>
          <w:szCs w:val="24"/>
          <w:lang w:eastAsia="ru-RU"/>
        </w:rPr>
        <w:t>ренинг по</w:t>
      </w: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 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выполнению заданий.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2.4 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</w:t>
      </w: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>Актуальные проблемы изучения содержательной линии «Экономика»</w:t>
      </w: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 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Актуальные проблемы содержания. Экономика и экономическая наука. Предпринимательство. Экономические цели фирмы, ее основные организационные формы. Основные источники финансирования бизнеса. Экономическое содержание собственности. Экономические системы. Рыночный механизм. Многообразие рынков. Измерители экономической деятельности. Понятие ВВП. Экономический рост и развитие. Разделение труда и специализация. Значение специализации и обмена. Роль государства в экономике. Государственный бюджет. Акции, облигации и другие ценные бумаги. Деньги. Банковская система. Финансовые институты. Инфляция. Виды налогов. Мировая экономика: внешняя торговля, международная финансовая система. Экономика потребителя. Семейная экономика. Экономика производителя. Производство, производительность труда. Издержки, выручка, прибыль. Рынок труда. Заработная плата и стимулирование труда. Безработица.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Модели заданий и тренинг по выполнению заданий  данной содержательной линии.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2.5 </w:t>
      </w: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>Содержательная линия «Политика»: систематизация знаний учащихся при изучении основных теоретических вопросов</w:t>
      </w: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>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Систематизация знаний учащихся по ключевым понятиям содержательной линии. Власть, ее происхождение и виды. Политическая система, ее структура и функции. Признаки, функции, формы государства. Государственный аппарат. Избирательные системы. Политические партии и движения. Становление многопартийности в России. Политическая идеология. Политический режим. Местное самоуправление. Политическая культура. Гражданское общество. Правовое государство. Человек в политической жизни. Политическое участие.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Сложные теоретические вопросы. Характеристика понятий «политический процесс», «политический институт», «парламентаризм», функционирование «гражданского общества». Раскрытие понимания политических явлений на конкретных примерах, обоснование собственных суждений с привлечением теоретического содержания   и примеров из истории и социальной практики.                 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proofErr w:type="gramStart"/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Модели заданий) по данному содержательному блоку.</w:t>
      </w:r>
      <w:proofErr w:type="gramEnd"/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Тренинг по выполнению заданий по данному содержательному блоку.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2.6  </w:t>
      </w: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 xml:space="preserve">«Право»: основные теоретические положения содержательной линии и проблемные вопросы   </w:t>
      </w:r>
      <w:r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Основные теоретические положения содержательной линии. Право в системе социальных норм. Система права: основные отрасли, институты, отношения. Источники права. Правовые акты. Правоотношения. Правонарушения. Конституция Российской Федерации. Публичное и частное право. Юридическая ответственность и ее виды. Основные понятия и нормы государственного, административного, гражданского, трудового и уголовного права в Российской Федерации. Правовые основы брака и семьи. Международные документы по правам человека. Основы Конституционного строя РФ. Федерация, ее субъекты. Законодательная, исполнительная и судебная власть в РФ. Институт президентства. Правоохранительные органы. Международная защита прав человека в условиях мирного и военного времени. Правовая культура.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Проблемные вопросы. Правоотношения. Система права. Правовые акты. Международное гуманитарное право.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Модели заданий и тренинг по выполнению заданий по данному содержательному блоку.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3.Элементы обществоведческой подготовки, проверяемые в рамках ЕГЭ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lastRenderedPageBreak/>
        <w:t>3.1 Основные модели заданий    и проверяемые умения. Промежуточный контроль по выполнению заданий.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u w:val="single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       Выполнение учащимися письменной работы в тестовой форме.  Анализ выполнения заданий на распознавание признаков понятий, характерных черт социального объекта;  сравнение </w:t>
      </w:r>
      <w:r w:rsidRPr="00293D04">
        <w:rPr>
          <w:rFonts w:ascii="Times New Roman" w:eastAsia="Lucida Sans Unicode" w:hAnsi="Times New Roman" w:cs="Times New Roman"/>
          <w:bCs/>
          <w:color w:val="262626"/>
          <w:kern w:val="1"/>
          <w:sz w:val="24"/>
          <w:szCs w:val="24"/>
          <w:lang w:eastAsia="ru-RU"/>
        </w:rPr>
        <w:t xml:space="preserve">социальных объектов, 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</w:t>
      </w: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 xml:space="preserve"> 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соотнесение обществоведческих знаний с отражаю</w:t>
      </w:r>
      <w:r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щими их социальными реалиями, а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нализ выполнения заданий части  с открытым кратким ответом: на завершение логических схем, таблиц,  у</w:t>
      </w:r>
      <w:r w:rsidRPr="00293D04">
        <w:rPr>
          <w:rFonts w:ascii="Times New Roman" w:eastAsia="Lucida Sans Unicode" w:hAnsi="Times New Roman" w:cs="Times New Roman"/>
          <w:bCs/>
          <w:color w:val="262626"/>
          <w:kern w:val="1"/>
          <w:sz w:val="24"/>
          <w:szCs w:val="24"/>
          <w:lang w:eastAsia="ru-RU"/>
        </w:rPr>
        <w:t xml:space="preserve">становление соответствия между существенными чертами и признаками социальных явлений и обществоведческими терминами, понятиями; 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выбор позиций из приведенного перечня, </w:t>
      </w:r>
      <w:r w:rsidRPr="00293D04">
        <w:rPr>
          <w:rFonts w:ascii="Times New Roman" w:eastAsia="Lucida Sans Unicode" w:hAnsi="Times New Roman" w:cs="Times New Roman"/>
          <w:bCs/>
          <w:color w:val="262626"/>
          <w:kern w:val="1"/>
          <w:sz w:val="24"/>
          <w:szCs w:val="24"/>
          <w:lang w:eastAsia="ru-RU"/>
        </w:rPr>
        <w:t xml:space="preserve"> различение в социальной информации фактов и мнений, аргументов и выводов,  применение обществоведческих понятий в заданном контексте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>3.2 Общая характеристика заданий</w:t>
      </w:r>
      <w:r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 2 </w:t>
      </w: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 части.      Особенности заданий </w:t>
      </w:r>
      <w:r>
        <w:rPr>
          <w:rFonts w:ascii="Times New Roman" w:eastAsia="Lucida Sans Unicode" w:hAnsi="Times New Roman" w:cs="Times New Roman"/>
          <w:bCs/>
          <w:color w:val="262626"/>
          <w:kern w:val="1"/>
          <w:sz w:val="24"/>
          <w:szCs w:val="24"/>
          <w:lang w:eastAsia="ru-RU"/>
        </w:rPr>
        <w:t>21-24</w:t>
      </w: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>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Cs/>
          <w:color w:val="262626"/>
          <w:kern w:val="1"/>
          <w:sz w:val="24"/>
          <w:szCs w:val="24"/>
          <w:lang w:eastAsia="ru-RU"/>
        </w:rPr>
        <w:t>21-24</w:t>
      </w: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 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- составное задание с фрагментом текста: общая характеристика задания.  Виды  документов по содержанию, составу, объему. Основные модели заданий и  проверяемые аналитические умения в процессе работы с документом. Типичные ошибки, алгоритм работы ученика. Развитие  умений:  извлекать  информацию из источника, анализировать и  интерпретировать информацию  из документа, привлекать дополнительные знания по курсу, анализировать авторскую позицию.   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3.3 Специфика заданий </w:t>
      </w:r>
      <w:r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>25-28</w:t>
      </w: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>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       </w:t>
      </w:r>
      <w:r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25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– задание на понимание и применение теоретических понятий в заданном контексте. Особенности выполнения заданий, модели заданий, типичные ошибки, алгоритм работы ученика. Формирование умений применять обществоведческие понятия в заданном контексте</w:t>
      </w: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>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26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– задание, требующее конкретизации теоретических положений с помощью примеров социальной жизни. Особенности заданий данного типа, основные модели заданий, типичные ошибки учащихся.  Формирование умений учащихся раскрывать </w:t>
      </w:r>
      <w:r w:rsidRPr="00293D04">
        <w:rPr>
          <w:rFonts w:ascii="Times New Roman" w:eastAsia="Lucida Sans Unicode" w:hAnsi="Times New Roman" w:cs="Times New Roman"/>
          <w:bCs/>
          <w:iCs/>
          <w:color w:val="262626"/>
          <w:kern w:val="1"/>
          <w:sz w:val="24"/>
          <w:szCs w:val="24"/>
          <w:lang w:eastAsia="ru-RU"/>
        </w:rPr>
        <w:t>на примерах важнейшие теоретические положения и понятия социально-гуманитарных наук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и приводить примеры определенных общественных явлений.</w:t>
      </w:r>
    </w:p>
    <w:p w:rsidR="00293D04" w:rsidRPr="00293D04" w:rsidRDefault="00293D04" w:rsidP="00293D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27</w:t>
      </w:r>
      <w:r w:rsidRPr="00293D0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– задание-задача, </w:t>
      </w:r>
      <w:proofErr w:type="gramStart"/>
      <w:r w:rsidRPr="00293D0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требующая</w:t>
      </w:r>
      <w:proofErr w:type="gramEnd"/>
      <w:r w:rsidRPr="00293D0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анализа представленной информации, в том числе статистической и графической. Разновидности заданий по содержанию условия и характеру вопросов-требований, особенности выполнения учащимися познавательных задач по обществознанию. Развитие   умений  учащихся п</w:t>
      </w:r>
      <w:r w:rsidRPr="00293D04">
        <w:rPr>
          <w:rFonts w:ascii="Times New Roman" w:eastAsia="Times New Roman" w:hAnsi="Times New Roman" w:cs="Times New Roman"/>
          <w:iCs/>
          <w:color w:val="262626"/>
          <w:sz w:val="24"/>
          <w:szCs w:val="24"/>
          <w:lang w:eastAsia="ru-RU"/>
        </w:rPr>
        <w:t>рименять социально-гуманитарные знания в процессе решения познавательных и практических задач, отражающих актуальные проблемы жизни человека и общества</w:t>
      </w:r>
      <w:r w:rsidRPr="00293D0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    </w:t>
      </w:r>
    </w:p>
    <w:p w:rsidR="00293D04" w:rsidRPr="00293D04" w:rsidRDefault="00293D04" w:rsidP="00293D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28</w:t>
      </w:r>
      <w:r w:rsidRPr="00293D0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– задание, требующее составления плана развернутого ответа по конкретной теме обществоведческого курса. Алгоритм выполнения задания по составлению развернутого ответа. Памятка.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 xml:space="preserve"> 3. 4 </w:t>
      </w: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t>Эссе как творческая работа выпускника</w:t>
      </w:r>
      <w:r w:rsidRPr="00293D04">
        <w:rPr>
          <w:rFonts w:ascii="Times New Roman" w:eastAsia="Lucida Sans Unicode" w:hAnsi="Times New Roman" w:cs="Times New Roman"/>
          <w:b/>
          <w:bCs/>
          <w:color w:val="262626"/>
          <w:kern w:val="1"/>
          <w:sz w:val="24"/>
          <w:szCs w:val="24"/>
          <w:lang w:eastAsia="ru-RU"/>
        </w:rPr>
        <w:t>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>29</w:t>
      </w:r>
      <w:r w:rsidRPr="00293D04">
        <w:rPr>
          <w:rFonts w:ascii="Times New Roman" w:eastAsia="Lucida Sans Unicode" w:hAnsi="Times New Roman" w:cs="Times New Roman"/>
          <w:color w:val="262626"/>
          <w:kern w:val="1"/>
          <w:sz w:val="24"/>
          <w:szCs w:val="24"/>
          <w:lang w:eastAsia="ru-RU"/>
        </w:rPr>
        <w:t xml:space="preserve"> (эссе) - альтернативное задание на формулирование </w:t>
      </w:r>
      <w:r w:rsidRPr="00293D04">
        <w:rPr>
          <w:rFonts w:ascii="Times New Roman" w:eastAsia="Lucida Sans Unicode" w:hAnsi="Times New Roman" w:cs="Times New Roman"/>
          <w:iCs/>
          <w:color w:val="262626"/>
          <w:kern w:val="1"/>
          <w:sz w:val="24"/>
          <w:szCs w:val="24"/>
          <w:lang w:eastAsia="ru-RU"/>
        </w:rPr>
        <w:t>собственных суждений и аргументов по определенным проблемам на основе приобретенных социально-гуманитарных знаний. Особенности жанра эссе, виды эссе. Особенности эссе по обществознанию, критерии качества обществоведческого эссе. Условия выбора темы эссе учащимися. Типичные ошибки учащихся при раскрытии смысла  афористичного высказывания или заложенной в высказывании проблемы; при выражении собственной позиции, отношения к высказыванию или проблеме, при аргументации собственной позиции. Общий алгоритм работы ученика при написании творческой работы в жанре эссе. Система оценивания задания.</w:t>
      </w:r>
    </w:p>
    <w:p w:rsid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</w:pPr>
      <w:r w:rsidRPr="00293D04"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  <w:lastRenderedPageBreak/>
        <w:t>3.5 Итоговая контрольная работа.</w:t>
      </w:r>
    </w:p>
    <w:p w:rsidR="00293D04" w:rsidRPr="00293D04" w:rsidRDefault="00293D04" w:rsidP="00293D0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262626"/>
          <w:kern w:val="1"/>
          <w:sz w:val="24"/>
          <w:szCs w:val="24"/>
          <w:lang w:eastAsia="ru-RU"/>
        </w:rPr>
      </w:pPr>
    </w:p>
    <w:p w:rsidR="003C1B9D" w:rsidRDefault="003C1B9D" w:rsidP="00293D04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7972" w:rsidRPr="00E17972" w:rsidRDefault="00E17972" w:rsidP="00E17972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7972">
        <w:rPr>
          <w:rFonts w:ascii="Times New Roman" w:eastAsia="Calibri" w:hAnsi="Times New Roman" w:cs="Times New Roman"/>
          <w:b/>
          <w:sz w:val="28"/>
          <w:szCs w:val="28"/>
        </w:rPr>
        <w:t>Требования к уровню подготовки учащихся</w:t>
      </w:r>
    </w:p>
    <w:p w:rsidR="00E17972" w:rsidRPr="00E17972" w:rsidRDefault="00E17972" w:rsidP="00E1797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>Ученик 11 класса должен: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распознавать существенные признаки понятий, характерные черты социального объекта, элементы его описания; 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определять понятие, социальное явление на основе его существенного признака, предложенной характеристики; 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распознавать понятия и их составляющие: соотносить видовые понятия с </w:t>
      </w:r>
      <w:proofErr w:type="gramStart"/>
      <w:r w:rsidRPr="00E17972">
        <w:rPr>
          <w:rFonts w:ascii="Times New Roman" w:eastAsia="Calibri" w:hAnsi="Times New Roman" w:cs="Times New Roman"/>
          <w:sz w:val="24"/>
          <w:szCs w:val="24"/>
        </w:rPr>
        <w:t>родовыми</w:t>
      </w:r>
      <w:proofErr w:type="gramEnd"/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 и исключать лишнее; 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сравнивать  социальные  объекты,  выявляя  их  общие  черты  и 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различия; 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приводить уместные в заданном контексте примеры социальных явлений, объектов, деятельности людей, ситуаций, 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оценивать различные суждения о социальных объектах с точки зрения общественных наук; 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анализировать, классифицировать, интерпретировать имеющуюся социальную информацию, соотносить ее со знаниями, полученными при изучении курса; 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применять в предлагаемом контексте обществоведческие термины и понятия; 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применять социально-гуманитарные знания в процессе решения познавательных и практических задач, отражающих актуальные проблемы жизни человека и общества; 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формулировать на основе приобретенных социально-гуманитарных знаний собственные суждения и аргументы по определенным проблемам; </w:t>
      </w:r>
    </w:p>
    <w:p w:rsidR="00E17972" w:rsidRPr="00E17972" w:rsidRDefault="00E17972" w:rsidP="00E1797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972">
        <w:rPr>
          <w:rFonts w:ascii="Times New Roman" w:eastAsia="Calibri" w:hAnsi="Times New Roman" w:cs="Times New Roman"/>
          <w:sz w:val="24"/>
          <w:szCs w:val="24"/>
        </w:rPr>
        <w:t xml:space="preserve">оценивать поведение людей с точки зрения социальных норм. </w:t>
      </w:r>
    </w:p>
    <w:p w:rsidR="00E17972" w:rsidRPr="00E17972" w:rsidRDefault="00E17972" w:rsidP="00E1797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17972" w:rsidRPr="00E17972" w:rsidRDefault="00E17972" w:rsidP="00A23A51">
      <w:pPr>
        <w:spacing w:after="0" w:line="240" w:lineRule="auto"/>
        <w:ind w:left="4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E17972" w:rsidRPr="00E17972" w:rsidSect="003C1B9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0687A"/>
    <w:multiLevelType w:val="hybridMultilevel"/>
    <w:tmpl w:val="20E6A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A0A96"/>
    <w:multiLevelType w:val="hybridMultilevel"/>
    <w:tmpl w:val="29D4153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5C8E7C53"/>
    <w:multiLevelType w:val="multilevel"/>
    <w:tmpl w:val="79BEF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A62A72"/>
    <w:multiLevelType w:val="multilevel"/>
    <w:tmpl w:val="223C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F0705"/>
    <w:multiLevelType w:val="multilevel"/>
    <w:tmpl w:val="12DA8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DE"/>
    <w:rsid w:val="00061B93"/>
    <w:rsid w:val="00293D04"/>
    <w:rsid w:val="003C1B9D"/>
    <w:rsid w:val="004016F8"/>
    <w:rsid w:val="004615DE"/>
    <w:rsid w:val="006B6FB4"/>
    <w:rsid w:val="00772DBC"/>
    <w:rsid w:val="00A23A51"/>
    <w:rsid w:val="00B43B50"/>
    <w:rsid w:val="00C216A0"/>
    <w:rsid w:val="00D270B9"/>
    <w:rsid w:val="00D673A5"/>
    <w:rsid w:val="00E1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93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93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2484</Words>
  <Characters>14162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ZAVYCH4</cp:lastModifiedBy>
  <cp:revision>5</cp:revision>
  <dcterms:created xsi:type="dcterms:W3CDTF">2016-09-19T08:46:00Z</dcterms:created>
  <dcterms:modified xsi:type="dcterms:W3CDTF">2016-09-27T01:50:00Z</dcterms:modified>
</cp:coreProperties>
</file>