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E3C" w:rsidRDefault="005D7E3C">
      <w:pPr>
        <w:jc w:val="both"/>
        <w:rPr>
          <w:rFonts w:ascii="Times New Roman" w:hAnsi="Times New Roman"/>
          <w:sz w:val="28"/>
        </w:rPr>
      </w:pPr>
    </w:p>
    <w:p w:rsidR="005D7E3C" w:rsidRDefault="005D7E3C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Рабочая программа построена на концепции образовательной программы  школы «Школа здоровья», направленной на выявление и развитие способностей ребенка, создание в учреждении </w:t>
      </w:r>
      <w:proofErr w:type="spellStart"/>
      <w:r>
        <w:rPr>
          <w:rFonts w:ascii="Times New Roman" w:hAnsi="Times New Roman"/>
          <w:color w:val="000000"/>
          <w:sz w:val="24"/>
        </w:rPr>
        <w:t>здоровьесберегающей</w:t>
      </w:r>
      <w:proofErr w:type="spellEnd"/>
      <w:r>
        <w:rPr>
          <w:rFonts w:ascii="Times New Roman" w:hAnsi="Times New Roman"/>
          <w:color w:val="000000"/>
          <w:sz w:val="24"/>
        </w:rPr>
        <w:t xml:space="preserve"> педагогической системы и условий, способствующих качественному обучению, формированию духовного, нравственного, физического здоровья учащихся, формированию здорового образа жизни. Через содержание предмета технология решаются задачи экологического образования,   формирования у учащихся  социально значимых компетенции и  такие  качества личности  как  ответственность, инициативность, адаптивность к динамично меняющимся условиям жизни, способность к множественным выборам путей решения проблемы.  Через содержание предмета  формировать у школьников представления об ответственности за собственное здоровье и здоровье окружающих,  обеспечить их  предметной информацией для формирования собственных стратегий, позволяющих сохранять и укреплять здоровье</w:t>
      </w:r>
      <w:r>
        <w:rPr>
          <w:rFonts w:ascii="Times New Roman" w:hAnsi="Times New Roman"/>
          <w:b/>
          <w:i/>
          <w:color w:val="000000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Основным предназначением образовательной области «Технология»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 Образовательная область «Технология» является необходимым компонентом общего образования школьников, предоставляя им возможность применить на практике знания основ наук.</w:t>
      </w:r>
    </w:p>
    <w:p w:rsidR="005D7E3C" w:rsidRDefault="005D7E3C" w:rsidP="00FA7B9C">
      <w:pPr>
        <w:ind w:right="-5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b/>
          <w:sz w:val="24"/>
        </w:rPr>
        <w:t>Цели изучения предмета «Технология» на ступени основного общего образования 8 класса:</w:t>
      </w:r>
    </w:p>
    <w:p w:rsidR="005D7E3C" w:rsidRDefault="005D7E3C">
      <w:pPr>
        <w:ind w:right="-5"/>
        <w:jc w:val="both"/>
        <w:rPr>
          <w:rFonts w:ascii="Times New Roman" w:hAnsi="Times New Roman"/>
          <w:b/>
          <w:sz w:val="24"/>
        </w:rPr>
      </w:pPr>
    </w:p>
    <w:p w:rsidR="005D7E3C" w:rsidRDefault="005D7E3C">
      <w:pPr>
        <w:numPr>
          <w:ilvl w:val="0"/>
          <w:numId w:val="2"/>
        </w:numPr>
        <w:tabs>
          <w:tab w:val="left" w:pos="360"/>
        </w:tabs>
        <w:spacing w:before="20"/>
        <w:ind w:left="720" w:right="-5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освоение</w:t>
      </w:r>
      <w:r>
        <w:rPr>
          <w:rFonts w:ascii="Times New Roman" w:hAnsi="Times New Roman"/>
          <w:sz w:val="24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5D7E3C" w:rsidRDefault="005D7E3C">
      <w:pPr>
        <w:numPr>
          <w:ilvl w:val="0"/>
          <w:numId w:val="2"/>
        </w:numPr>
        <w:tabs>
          <w:tab w:val="left" w:pos="360"/>
        </w:tabs>
        <w:spacing w:before="20"/>
        <w:ind w:left="720" w:right="-5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овладение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общетрудовыми</w:t>
      </w:r>
      <w:proofErr w:type="spellEnd"/>
      <w:r>
        <w:rPr>
          <w:rFonts w:ascii="Times New Roman" w:hAnsi="Times New Roman"/>
          <w:sz w:val="24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5D7E3C" w:rsidRDefault="005D7E3C">
      <w:pPr>
        <w:numPr>
          <w:ilvl w:val="0"/>
          <w:numId w:val="2"/>
        </w:numPr>
        <w:tabs>
          <w:tab w:val="left" w:pos="360"/>
        </w:tabs>
        <w:spacing w:before="20"/>
        <w:ind w:left="720" w:right="-5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развитие</w:t>
      </w:r>
      <w:r>
        <w:rPr>
          <w:rFonts w:ascii="Times New Roman" w:hAnsi="Times New Roman"/>
          <w:sz w:val="24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5D7E3C" w:rsidRDefault="005D7E3C">
      <w:pPr>
        <w:numPr>
          <w:ilvl w:val="0"/>
          <w:numId w:val="2"/>
        </w:numPr>
        <w:tabs>
          <w:tab w:val="left" w:pos="360"/>
        </w:tabs>
        <w:spacing w:before="20"/>
        <w:ind w:left="720" w:right="-5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воспитание</w:t>
      </w:r>
      <w:r>
        <w:rPr>
          <w:rFonts w:ascii="Times New Roman" w:hAnsi="Times New Roman"/>
          <w:sz w:val="24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5D7E3C" w:rsidRDefault="005D7E3C">
      <w:pPr>
        <w:numPr>
          <w:ilvl w:val="0"/>
          <w:numId w:val="2"/>
        </w:numPr>
        <w:tabs>
          <w:tab w:val="left" w:pos="360"/>
        </w:tabs>
        <w:spacing w:before="20"/>
        <w:ind w:left="720" w:right="-5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получение</w:t>
      </w:r>
      <w:r>
        <w:rPr>
          <w:rFonts w:ascii="Times New Roman" w:hAnsi="Times New Roman"/>
          <w:sz w:val="24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:rsidR="005D7E3C" w:rsidRDefault="005D7E3C" w:rsidP="00FA7B9C">
      <w:pPr>
        <w:spacing w:before="5"/>
        <w:ind w:right="2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4"/>
        </w:rPr>
        <w:t>Содержание предмета:</w:t>
      </w:r>
    </w:p>
    <w:p w:rsidR="005D7E3C" w:rsidRDefault="005D7E3C">
      <w:pPr>
        <w:numPr>
          <w:ilvl w:val="0"/>
          <w:numId w:val="3"/>
        </w:numPr>
        <w:tabs>
          <w:tab w:val="left" w:pos="732"/>
        </w:tabs>
        <w:ind w:left="732" w:right="-5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Основы ведения домашнего хозяйства</w:t>
      </w:r>
    </w:p>
    <w:p w:rsidR="005D7E3C" w:rsidRDefault="005D7E3C">
      <w:pPr>
        <w:numPr>
          <w:ilvl w:val="0"/>
          <w:numId w:val="3"/>
        </w:numPr>
        <w:tabs>
          <w:tab w:val="left" w:pos="732"/>
        </w:tabs>
        <w:ind w:left="732" w:right="-5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Культура питания</w:t>
      </w:r>
    </w:p>
    <w:p w:rsidR="005D7E3C" w:rsidRDefault="005D7E3C">
      <w:pPr>
        <w:numPr>
          <w:ilvl w:val="0"/>
          <w:numId w:val="3"/>
        </w:numPr>
        <w:tabs>
          <w:tab w:val="left" w:pos="732"/>
        </w:tabs>
        <w:ind w:left="732" w:right="-5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Электротехника, электротехнические работы </w:t>
      </w:r>
    </w:p>
    <w:p w:rsidR="005D7E3C" w:rsidRDefault="005D7E3C">
      <w:pPr>
        <w:numPr>
          <w:ilvl w:val="0"/>
          <w:numId w:val="3"/>
        </w:numPr>
        <w:tabs>
          <w:tab w:val="left" w:pos="732"/>
        </w:tabs>
        <w:ind w:left="732" w:right="-5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Бытовая техника</w:t>
      </w:r>
    </w:p>
    <w:p w:rsidR="005D7E3C" w:rsidRDefault="005D7E3C">
      <w:pPr>
        <w:numPr>
          <w:ilvl w:val="0"/>
          <w:numId w:val="3"/>
        </w:numPr>
        <w:tabs>
          <w:tab w:val="left" w:pos="732"/>
        </w:tabs>
        <w:ind w:left="732" w:right="-5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Фантазии на тему рукоделия  </w:t>
      </w:r>
    </w:p>
    <w:p w:rsidR="005D7E3C" w:rsidRDefault="005D7E3C">
      <w:pPr>
        <w:numPr>
          <w:ilvl w:val="0"/>
          <w:numId w:val="3"/>
        </w:numPr>
        <w:tabs>
          <w:tab w:val="left" w:pos="732"/>
        </w:tabs>
        <w:ind w:left="732" w:right="-5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Художественная обработка древесины</w:t>
      </w:r>
    </w:p>
    <w:p w:rsidR="005D7E3C" w:rsidRDefault="005D7E3C">
      <w:pPr>
        <w:numPr>
          <w:ilvl w:val="0"/>
          <w:numId w:val="3"/>
        </w:numPr>
        <w:tabs>
          <w:tab w:val="left" w:pos="732"/>
        </w:tabs>
        <w:ind w:left="732" w:right="-5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Современное  производство и профессиональное образование</w:t>
      </w:r>
    </w:p>
    <w:p w:rsidR="005D7E3C" w:rsidRDefault="005D7E3C">
      <w:pPr>
        <w:numPr>
          <w:ilvl w:val="0"/>
          <w:numId w:val="3"/>
        </w:numPr>
        <w:tabs>
          <w:tab w:val="left" w:pos="732"/>
        </w:tabs>
        <w:ind w:left="732" w:right="-5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Окружающая  среда. </w:t>
      </w:r>
    </w:p>
    <w:p w:rsidR="005D7E3C" w:rsidRDefault="005D7E3C">
      <w:pPr>
        <w:ind w:right="-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Содержание данных разделов позволяет ознакомить учащихся с наиболее  распространенными  конструкционными материалами, используемыми в промышленности и быту для изготовления различных изделий, их свойствами и </w:t>
      </w:r>
      <w:r>
        <w:rPr>
          <w:rFonts w:ascii="Times New Roman" w:hAnsi="Times New Roman"/>
          <w:sz w:val="24"/>
        </w:rPr>
        <w:lastRenderedPageBreak/>
        <w:t>технологией обработки, развить способности, позволяющие использовать полученные знания и умения при решении конкретных задач.</w:t>
      </w:r>
    </w:p>
    <w:p w:rsidR="005D7E3C" w:rsidRDefault="005D7E3C" w:rsidP="00FA7B9C">
      <w:pPr>
        <w:ind w:right="-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Основной формой обучения является учебно-практическая деятельность учащихся. Приоритетными методами являются упражнения, лабораторно-практические, учебно-практические работы. Ведущей структурной моделью для организации занятий по технологии является комбинированный урок. </w:t>
      </w:r>
    </w:p>
    <w:p w:rsidR="005D7E3C" w:rsidRDefault="005D7E3C">
      <w:pPr>
        <w:ind w:right="-5" w:firstLine="567"/>
        <w:jc w:val="both"/>
        <w:rPr>
          <w:rFonts w:ascii="Times New Roman" w:hAnsi="Times New Roman"/>
          <w:color w:val="000000"/>
          <w:spacing w:val="4"/>
          <w:sz w:val="24"/>
        </w:rPr>
      </w:pPr>
      <w:r>
        <w:rPr>
          <w:rFonts w:ascii="Times New Roman" w:hAnsi="Times New Roman"/>
          <w:sz w:val="24"/>
        </w:rPr>
        <w:t xml:space="preserve">В программе предусмотрено выполнение школьниками творческих или проектных работ. </w:t>
      </w:r>
      <w:r>
        <w:rPr>
          <w:rFonts w:ascii="Times New Roman" w:hAnsi="Times New Roman"/>
          <w:color w:val="000000"/>
          <w:spacing w:val="4"/>
          <w:sz w:val="24"/>
        </w:rPr>
        <w:t>Самостоятельные и практические задания творческого характера и темы проектов школьники выбирают по своим интересам и склонностям.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Требования к уровню подготовки учащихся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«Основы  ведения  домашнего хозяйства»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Знать/ понимать</w:t>
      </w:r>
    </w:p>
    <w:p w:rsidR="005D7E3C" w:rsidRDefault="005D7E3C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Экономические функции семьи. Ресурсы семьи. Понятие «домашняя экономика</w:t>
      </w:r>
    </w:p>
    <w:p w:rsidR="005D7E3C" w:rsidRDefault="005D7E3C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Источники доходов семьи. Бюджет семьи. Планирование  </w:t>
      </w:r>
    </w:p>
    <w:p w:rsidR="005D7E3C" w:rsidRDefault="005D7E3C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Штриховой код потребительского товара, правила его расшифровки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Уметь: </w:t>
      </w:r>
    </w:p>
    <w:p w:rsidR="005D7E3C" w:rsidRDefault="005D7E3C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источники доходов семьи. Рассчитывать затраты на приобретение необходимых вещей</w:t>
      </w:r>
    </w:p>
    <w:p w:rsidR="005D7E3C" w:rsidRDefault="005D7E3C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Расшифровывать штриховые коды, определять качество продуктов питания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b/>
          <w:sz w:val="24"/>
        </w:rPr>
        <w:t>для</w:t>
      </w:r>
      <w:proofErr w:type="gramEnd"/>
      <w:r>
        <w:rPr>
          <w:rFonts w:ascii="Times New Roman" w:hAnsi="Times New Roman"/>
          <w:b/>
          <w:sz w:val="24"/>
        </w:rPr>
        <w:t>: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полноправного участия в рациональном ведении домашнего хозяйства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«Культура питания»</w:t>
      </w:r>
    </w:p>
    <w:p w:rsidR="005D7E3C" w:rsidRDefault="005D7E3C">
      <w:pPr>
        <w:ind w:left="720" w:hanging="12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Знать/понимать</w:t>
      </w:r>
    </w:p>
    <w:p w:rsidR="005D7E3C" w:rsidRDefault="005D7E3C">
      <w:pPr>
        <w:ind w:left="720" w:hanging="1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влияние способов обработки на пищевую ценность продуктов; санитарно-гигиенические требования к помещению кухни и столовой, к обработке пищевых продуктов; виды оборудования современной кухни; виды экологического загрязнения пищевых продуктов, влияющие на здоровье человека.</w:t>
      </w:r>
    </w:p>
    <w:p w:rsidR="005D7E3C" w:rsidRDefault="005D7E3C">
      <w:pPr>
        <w:ind w:left="1428" w:hanging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Уметь</w:t>
      </w:r>
    </w:p>
    <w:p w:rsidR="005D7E3C" w:rsidRDefault="005D7E3C">
      <w:pPr>
        <w:ind w:left="72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выбирать пищевые продукты для удовлетворения потребностей организма в белках, углеводах, жирах, витаминах; </w:t>
      </w:r>
      <w:proofErr w:type="spellStart"/>
      <w:r>
        <w:rPr>
          <w:rFonts w:ascii="Times New Roman" w:hAnsi="Times New Roman"/>
          <w:sz w:val="24"/>
        </w:rPr>
        <w:t>определятьдоброкачественность</w:t>
      </w:r>
      <w:proofErr w:type="spellEnd"/>
      <w:r>
        <w:rPr>
          <w:rFonts w:ascii="Times New Roman" w:hAnsi="Times New Roman"/>
          <w:sz w:val="24"/>
        </w:rPr>
        <w:t xml:space="preserve"> пищевых продуктов по внешним признакам; составлять меню завтрака, обеда, ужина; выполнять механическую и тепловую обработку пищевых продуктов; соблюдать правила хранения пищевых продуктов, полуфабрикатов и готовых блюд; заготавливать на зиму овощи и фрукты; оказывать первую помощь при пищевых отравлениях и ожогах.</w:t>
      </w:r>
      <w:proofErr w:type="gramEnd"/>
    </w:p>
    <w:p w:rsidR="005D7E3C" w:rsidRDefault="005D7E3C">
      <w:pPr>
        <w:ind w:left="720" w:hanging="12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sz w:val="24"/>
        </w:rPr>
        <w:t>для</w:t>
      </w:r>
      <w:proofErr w:type="gramEnd"/>
      <w:r>
        <w:rPr>
          <w:rFonts w:ascii="Times New Roman" w:hAnsi="Times New Roman"/>
          <w:b/>
          <w:sz w:val="24"/>
        </w:rPr>
        <w:t>:</w:t>
      </w:r>
    </w:p>
    <w:p w:rsidR="005D7E3C" w:rsidRDefault="005D7E3C">
      <w:pPr>
        <w:ind w:left="720" w:hanging="12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приготовления и повышения качества, сокращения временных и энергетических затрат при обработке пищевых продуктов; соблюдения правил этикета за столом; приготовления блюд по готовым рецептам, включая блюда национальной кухни; сервировки стола и оформления приготовленных блюд.</w:t>
      </w:r>
    </w:p>
    <w:p w:rsidR="005D7E3C" w:rsidRDefault="005D7E3C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«Электротехника. Электротехнические работы</w:t>
      </w:r>
    </w:p>
    <w:p w:rsidR="005D7E3C" w:rsidRDefault="005D7E3C">
      <w:pPr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Знать/понимать</w:t>
      </w:r>
    </w:p>
    <w:p w:rsidR="005D7E3C" w:rsidRDefault="005D7E3C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назначение и виды устройств защиты бытовых электроустановок от перегрузки; правила безопасной эксплуатации бытовой техники; пути экономии электрической энергии в быту.</w:t>
      </w:r>
    </w:p>
    <w:p w:rsidR="005D7E3C" w:rsidRDefault="005D7E3C">
      <w:pPr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Уметь </w:t>
      </w:r>
    </w:p>
    <w:p w:rsidR="005D7E3C" w:rsidRDefault="005D7E3C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объяснять работу простых электрических устройств по их принципиальным или функциональным схемам; рассчитывать стоимость потребляемой электрической энергии; </w:t>
      </w:r>
    </w:p>
    <w:p w:rsidR="005D7E3C" w:rsidRDefault="005D7E3C">
      <w:pPr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b/>
          <w:sz w:val="24"/>
        </w:rPr>
        <w:t>для</w:t>
      </w:r>
      <w:proofErr w:type="gramEnd"/>
      <w:r>
        <w:rPr>
          <w:rFonts w:ascii="Times New Roman" w:hAnsi="Times New Roman"/>
          <w:b/>
          <w:sz w:val="24"/>
        </w:rPr>
        <w:t>:</w:t>
      </w:r>
    </w:p>
    <w:p w:rsidR="005D7E3C" w:rsidRDefault="005D7E3C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безопасной эксплуатации электротехнических и электробытовых приборов; </w:t>
      </w:r>
      <w:r>
        <w:rPr>
          <w:rFonts w:ascii="Times New Roman" w:hAnsi="Times New Roman"/>
          <w:sz w:val="24"/>
        </w:rPr>
        <w:t>оценивания возможности подключения различных потребителей электрической энергии к квартирной проводке и определение нагрузки сети при их одновременном использовании; осуществления сборки электрических цепей простых электротехнических устройств по схемам.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« Фантазии на тему рукоделия»</w:t>
      </w:r>
    </w:p>
    <w:p w:rsidR="005D7E3C" w:rsidRDefault="005D7E3C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Знать/понимать</w:t>
      </w:r>
      <w:r>
        <w:rPr>
          <w:rFonts w:ascii="Times New Roman" w:hAnsi="Times New Roman"/>
          <w:sz w:val="24"/>
        </w:rPr>
        <w:t xml:space="preserve"> </w:t>
      </w:r>
    </w:p>
    <w:p w:rsidR="005D7E3C" w:rsidRDefault="005D7E3C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Наиболее распространенные  виды рукоделия: вышивка, вязание крючком, лоскутное шитье, батик, мягкая игрушка, аппликация из соломки,</w:t>
      </w:r>
    </w:p>
    <w:p w:rsidR="005D7E3C" w:rsidRDefault="005D7E3C">
      <w:pPr>
        <w:tabs>
          <w:tab w:val="left" w:pos="0"/>
          <w:tab w:val="left" w:pos="13467"/>
        </w:tabs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Технология изготовления изделий с использованием различных видов рукоделия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Уметь:</w:t>
      </w:r>
    </w:p>
    <w:p w:rsidR="005D7E3C" w:rsidRDefault="005D7E3C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Изготавливать декоративные изделия с использованием любого вида рукодели</w:t>
      </w:r>
      <w:proofErr w:type="gramStart"/>
      <w:r>
        <w:rPr>
          <w:rFonts w:ascii="Times New Roman" w:hAnsi="Times New Roman"/>
          <w:sz w:val="24"/>
        </w:rPr>
        <w:t>я(</w:t>
      </w:r>
      <w:proofErr w:type="gramEnd"/>
      <w:r>
        <w:rPr>
          <w:rFonts w:ascii="Times New Roman" w:hAnsi="Times New Roman"/>
          <w:sz w:val="24"/>
        </w:rPr>
        <w:t>по выбору)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Использовать приобретенные знания и умения в практической деятельности и в повседневной жизни для украшения интерьера оригинальными изделиями, выполненными своими руками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«Художественная обработка древесины»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Знать/понимать:</w:t>
      </w:r>
    </w:p>
    <w:p w:rsidR="005D7E3C" w:rsidRDefault="005D7E3C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Варианты обустройства современного интерьера квартиры своими руками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Уметь:</w:t>
      </w:r>
    </w:p>
    <w:p w:rsidR="005D7E3C" w:rsidRDefault="005D7E3C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Разрабатывать творческий проект оформления квартиры</w:t>
      </w:r>
    </w:p>
    <w:p w:rsidR="005D7E3C" w:rsidRDefault="005D7E3C">
      <w:pPr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Использовать приобретенные знания и умения в практической деятельности и в повседневной жизни для украшения интерьера оригинальными изделиями, выполненными своими руками</w:t>
      </w:r>
    </w:p>
    <w:p w:rsidR="005D7E3C" w:rsidRDefault="005D7E3C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«Современное производство и профессиональное образование»</w:t>
      </w:r>
    </w:p>
    <w:p w:rsidR="005D7E3C" w:rsidRDefault="005D7E3C">
      <w:pPr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Знать/понимать </w:t>
      </w:r>
    </w:p>
    <w:p w:rsidR="005D7E3C" w:rsidRDefault="005D7E3C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сферы современного производства; разделение труда на производстве; понятие о специальности и квалификации работника; факторы, влияющие на уровень оплаты труда; пути получения профессионального образования; необходимость учета требований к качествам личности при выборе профессии. </w:t>
      </w:r>
    </w:p>
    <w:p w:rsidR="005D7E3C" w:rsidRDefault="005D7E3C">
      <w:pPr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Уметь</w:t>
      </w:r>
    </w:p>
    <w:p w:rsidR="005D7E3C" w:rsidRDefault="005D7E3C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информацию о региональных учреждениях профессионального образования и о путях получения профессионального образования и трудоустройства; сопоставлять свои способности и возможности с требованиями профессии. </w:t>
      </w:r>
    </w:p>
    <w:p w:rsidR="005D7E3C" w:rsidRDefault="005D7E3C">
      <w:pPr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b/>
          <w:sz w:val="24"/>
        </w:rPr>
        <w:t>для</w:t>
      </w:r>
      <w:proofErr w:type="gramEnd"/>
      <w:r>
        <w:rPr>
          <w:rFonts w:ascii="Times New Roman" w:hAnsi="Times New Roman"/>
          <w:b/>
          <w:sz w:val="24"/>
        </w:rPr>
        <w:t>:</w:t>
      </w:r>
    </w:p>
    <w:p w:rsidR="005D7E3C" w:rsidRDefault="005D7E3C">
      <w:pPr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построения планов профессиональной карьеры, выбора пути продолжения образования или трудоустройства.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 «Окружающая среда»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Знать/понимать</w:t>
      </w:r>
    </w:p>
    <w:p w:rsidR="005D7E3C" w:rsidRDefault="005D7E3C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принципы планировки приусадебных участков,</w:t>
      </w:r>
    </w:p>
    <w:p w:rsidR="005D7E3C" w:rsidRDefault="005D7E3C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способы обустройства пришкольного участка, </w:t>
      </w:r>
    </w:p>
    <w:p w:rsidR="005D7E3C" w:rsidRDefault="005D7E3C">
      <w:pPr>
        <w:ind w:left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Уметь</w:t>
      </w:r>
    </w:p>
    <w:p w:rsidR="005D7E3C" w:rsidRDefault="005D7E3C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переносные цветники, миниатюрные сады, элементы альпийской горки, водоемы; использовать различные виды художественного оформления композиции из ваз, цветников, скульптуры из засохших стволов деревьев.</w:t>
      </w:r>
    </w:p>
    <w:p w:rsidR="005D7E3C" w:rsidRDefault="005D7E3C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sz w:val="24"/>
        </w:rPr>
        <w:t>для</w:t>
      </w:r>
      <w:proofErr w:type="gramEnd"/>
      <w:r>
        <w:rPr>
          <w:rFonts w:ascii="Times New Roman" w:hAnsi="Times New Roman"/>
          <w:sz w:val="24"/>
        </w:rPr>
        <w:t>:</w:t>
      </w:r>
    </w:p>
    <w:p w:rsidR="005D7E3C" w:rsidRDefault="005D7E3C">
      <w:pPr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озеленения территории с учетом современных тенденций в ландшафтном дизайне.</w:t>
      </w:r>
      <w:bookmarkStart w:id="0" w:name="_GoBack"/>
      <w:bookmarkEnd w:id="0"/>
    </w:p>
    <w:sectPr w:rsidR="005D7E3C" w:rsidSect="00A64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725A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008315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29471D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6F95379"/>
    <w:multiLevelType w:val="multilevel"/>
    <w:tmpl w:val="FFFFFFFF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0B3115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6B5B4DA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C3F"/>
    <w:rsid w:val="002A1158"/>
    <w:rsid w:val="00326A3C"/>
    <w:rsid w:val="005D7E3C"/>
    <w:rsid w:val="007B1C3F"/>
    <w:rsid w:val="00A646B7"/>
    <w:rsid w:val="00FA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1270</Words>
  <Characters>7243</Characters>
  <Application>Microsoft Office Word</Application>
  <DocSecurity>0</DocSecurity>
  <Lines>60</Lines>
  <Paragraphs>16</Paragraphs>
  <ScaleCrop>false</ScaleCrop>
  <Company/>
  <LinksUpToDate>false</LinksUpToDate>
  <CharactersWithSpaces>8497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ZAVYCH4</cp:lastModifiedBy>
  <cp:revision>3</cp:revision>
  <dcterms:created xsi:type="dcterms:W3CDTF">2016-09-25T16:06:00Z</dcterms:created>
  <dcterms:modified xsi:type="dcterms:W3CDTF">2016-09-27T09:20:00Z</dcterms:modified>
</cp:coreProperties>
</file>