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ED" w:rsidRPr="00C66087" w:rsidRDefault="005C5CED" w:rsidP="00EB5C78">
      <w:pPr>
        <w:jc w:val="both"/>
        <w:rPr>
          <w:b/>
        </w:rPr>
      </w:pPr>
      <w:r w:rsidRPr="00C66087">
        <w:tab/>
      </w:r>
      <w:r w:rsidRPr="00C66087">
        <w:rPr>
          <w:b/>
        </w:rPr>
        <w:t xml:space="preserve">Изучение математики на ступени основного общего образования направлено на достижение следующих целей: </w:t>
      </w:r>
    </w:p>
    <w:p w:rsidR="005C5CED" w:rsidRPr="00C66087" w:rsidRDefault="005C5CED" w:rsidP="00EB5C78">
      <w:pPr>
        <w:numPr>
          <w:ilvl w:val="0"/>
          <w:numId w:val="4"/>
        </w:numPr>
        <w:jc w:val="both"/>
      </w:pPr>
      <w:r w:rsidRPr="00C66087">
        <w:t>овладение системой математических знаний и умений, необходимых для применения практической деятельности изучения смежных дисциплин, продолжения образования;</w:t>
      </w:r>
    </w:p>
    <w:p w:rsidR="005C5CED" w:rsidRPr="00C66087" w:rsidRDefault="005C5CED" w:rsidP="00EB5C78">
      <w:pPr>
        <w:numPr>
          <w:ilvl w:val="0"/>
          <w:numId w:val="4"/>
        </w:numPr>
        <w:jc w:val="both"/>
      </w:pPr>
      <w:r w:rsidRPr="00C66087"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5C5CED" w:rsidRPr="00C66087" w:rsidRDefault="005C5CED" w:rsidP="00EB5C78">
      <w:pPr>
        <w:numPr>
          <w:ilvl w:val="0"/>
          <w:numId w:val="4"/>
        </w:numPr>
        <w:jc w:val="both"/>
      </w:pPr>
      <w:r w:rsidRPr="00C66087">
        <w:t>интеллектуальное развитие, формирование качеств личности, необходимых человеку для полноценной жизни в современном обществе: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трудности;</w:t>
      </w:r>
    </w:p>
    <w:p w:rsidR="005C5CED" w:rsidRPr="00C66087" w:rsidRDefault="005C5CED" w:rsidP="00EB5C78">
      <w:pPr>
        <w:numPr>
          <w:ilvl w:val="0"/>
          <w:numId w:val="4"/>
        </w:numPr>
        <w:jc w:val="both"/>
      </w:pPr>
      <w:r w:rsidRPr="00C66087"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5C5CED" w:rsidRPr="00C66087" w:rsidRDefault="005C5CED" w:rsidP="00EB5C78">
      <w:pPr>
        <w:numPr>
          <w:ilvl w:val="0"/>
          <w:numId w:val="4"/>
        </w:numPr>
        <w:jc w:val="both"/>
      </w:pPr>
      <w:r w:rsidRPr="00C66087"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5C5CED" w:rsidRPr="00C66087" w:rsidRDefault="005C5CED" w:rsidP="00EB5C78">
      <w:pPr>
        <w:numPr>
          <w:ilvl w:val="0"/>
          <w:numId w:val="4"/>
        </w:numPr>
        <w:jc w:val="both"/>
      </w:pPr>
      <w:r w:rsidRPr="00C66087">
        <w:t>развитие представлений о полной картине мира, о взаимосвязи математики с другими предметами.</w:t>
      </w:r>
    </w:p>
    <w:p w:rsidR="005C5CED" w:rsidRPr="00C66087" w:rsidRDefault="005C5CED" w:rsidP="000411F6">
      <w:pPr>
        <w:jc w:val="both"/>
      </w:pPr>
      <w:r w:rsidRPr="00C66087">
        <w:t>В соответствии с федеральным базисным учебным планом для образовательных учреждений Российской Федерации на изучение математики в 8 классе отводится 5 часов в неделю. Курс математики 8 класса состоит из следующих предметов: «Алгебра», «Геометрия</w:t>
      </w:r>
      <w:r w:rsidR="007E29A6" w:rsidRPr="00C66087">
        <w:t>», которые</w:t>
      </w:r>
      <w:r w:rsidRPr="00C66087">
        <w:t xml:space="preserve"> изучаются блоками. В соответствии с этим составлено тематическое планирование статистики</w:t>
      </w:r>
      <w:r w:rsidR="007E29A6">
        <w:t xml:space="preserve">. </w:t>
      </w:r>
      <w:r w:rsidRPr="00C66087">
        <w:t xml:space="preserve">Количество часов по темам изменено в связи со сложностью материала и с учетом уровня обученности класса. </w:t>
      </w:r>
    </w:p>
    <w:p w:rsidR="005C5CED" w:rsidRPr="00C66087" w:rsidRDefault="005C5CED" w:rsidP="00EB5C78">
      <w:pPr>
        <w:pStyle w:val="a8"/>
        <w:spacing w:before="0" w:beforeAutospacing="0" w:after="0" w:afterAutospacing="0"/>
        <w:ind w:firstLine="708"/>
        <w:jc w:val="both"/>
      </w:pPr>
      <w:r w:rsidRPr="00C66087">
        <w:t>Контрольных работ – 1</w:t>
      </w:r>
      <w:r w:rsidR="006766DD">
        <w:t>5</w:t>
      </w:r>
      <w:r w:rsidRPr="00C66087">
        <w:t xml:space="preserve">: по геометрии – 5, по алгебре – 9, из них одна </w:t>
      </w:r>
      <w:r w:rsidR="006766DD">
        <w:t xml:space="preserve">входящая, одна </w:t>
      </w:r>
      <w:r w:rsidRPr="00C66087">
        <w:t>итоговая.</w:t>
      </w:r>
    </w:p>
    <w:p w:rsidR="005C5CED" w:rsidRPr="00C66087" w:rsidRDefault="005C5CED" w:rsidP="00EB5C78">
      <w:pPr>
        <w:pStyle w:val="a8"/>
        <w:spacing w:before="0" w:beforeAutospacing="0" w:after="0" w:afterAutospacing="0"/>
        <w:ind w:firstLine="708"/>
        <w:jc w:val="both"/>
      </w:pPr>
      <w:r w:rsidRPr="00C66087">
        <w:t>Промежуточная аттестация проводится в форме тестов, самостоятельных, проверочных, контрольных работ и математических диктантов.</w:t>
      </w:r>
    </w:p>
    <w:p w:rsidR="005C5CED" w:rsidRPr="00C66087" w:rsidRDefault="005C5CED" w:rsidP="00EB5C78">
      <w:pPr>
        <w:ind w:firstLine="708"/>
        <w:jc w:val="both"/>
      </w:pPr>
      <w:r w:rsidRPr="00C66087">
        <w:t>Календарно-тематическое планирование составлено на 17</w:t>
      </w:r>
      <w:r w:rsidR="006766DD">
        <w:t>0</w:t>
      </w:r>
      <w:r w:rsidRPr="00C66087">
        <w:t xml:space="preserve"> уроков.</w:t>
      </w:r>
    </w:p>
    <w:p w:rsidR="005C5CED" w:rsidRDefault="005C5CED" w:rsidP="00B2592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Содержание рабочей программы.</w:t>
      </w:r>
    </w:p>
    <w:tbl>
      <w:tblPr>
        <w:tblW w:w="14534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3480"/>
        <w:gridCol w:w="4080"/>
        <w:gridCol w:w="4934"/>
      </w:tblGrid>
      <w:tr w:rsidR="005C5CED" w:rsidTr="001B387C">
        <w:tc>
          <w:tcPr>
            <w:tcW w:w="2040" w:type="dxa"/>
          </w:tcPr>
          <w:p w:rsidR="005C5CED" w:rsidRPr="000B6A85" w:rsidRDefault="005C5CED" w:rsidP="00EA6E58">
            <w:pPr>
              <w:jc w:val="center"/>
              <w:rPr>
                <w:sz w:val="28"/>
                <w:szCs w:val="28"/>
              </w:rPr>
            </w:pPr>
            <w:r w:rsidRPr="000B6A85"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3480" w:type="dxa"/>
          </w:tcPr>
          <w:p w:rsidR="005C5CED" w:rsidRPr="000B6A85" w:rsidRDefault="005C5CED" w:rsidP="00EA6E58">
            <w:pPr>
              <w:jc w:val="center"/>
              <w:rPr>
                <w:sz w:val="28"/>
                <w:szCs w:val="28"/>
              </w:rPr>
            </w:pPr>
            <w:r w:rsidRPr="000B6A85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4080" w:type="dxa"/>
          </w:tcPr>
          <w:p w:rsidR="005C5CED" w:rsidRPr="000B6A85" w:rsidRDefault="005C5CED" w:rsidP="00EA6E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4934" w:type="dxa"/>
          </w:tcPr>
          <w:p w:rsidR="005C5CED" w:rsidRPr="000B6A85" w:rsidRDefault="005C5CED" w:rsidP="00EA6E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уровню подготовки учащихся</w:t>
            </w:r>
          </w:p>
        </w:tc>
      </w:tr>
      <w:tr w:rsidR="005C5CED" w:rsidRPr="00F24530" w:rsidTr="001B387C">
        <w:tc>
          <w:tcPr>
            <w:tcW w:w="2040" w:type="dxa"/>
            <w:vMerge w:val="restart"/>
          </w:tcPr>
          <w:p w:rsidR="005C5CED" w:rsidRPr="00B25922" w:rsidRDefault="005C5CED" w:rsidP="00EA6E58">
            <w:pPr>
              <w:rPr>
                <w:b/>
              </w:rPr>
            </w:pPr>
            <w:r w:rsidRPr="00B25922">
              <w:rPr>
                <w:b/>
              </w:rPr>
              <w:t>Алгебраические дроби.</w:t>
            </w:r>
          </w:p>
        </w:tc>
        <w:tc>
          <w:tcPr>
            <w:tcW w:w="3480" w:type="dxa"/>
          </w:tcPr>
          <w:p w:rsidR="005C5CED" w:rsidRDefault="007E29A6" w:rsidP="00EA6E58">
            <w:r>
              <w:t>1. Основные</w:t>
            </w:r>
            <w:r w:rsidR="005C5CED">
              <w:t xml:space="preserve"> понятия.</w:t>
            </w:r>
          </w:p>
        </w:tc>
        <w:tc>
          <w:tcPr>
            <w:tcW w:w="4080" w:type="dxa"/>
          </w:tcPr>
          <w:p w:rsidR="005C5CED" w:rsidRPr="00D2430B" w:rsidRDefault="005C5CED" w:rsidP="00EA6E58">
            <w:r>
              <w:t>Алгебраическая дробь. Допустимые значения.</w:t>
            </w:r>
          </w:p>
        </w:tc>
        <w:tc>
          <w:tcPr>
            <w:tcW w:w="4934" w:type="dxa"/>
            <w:vMerge w:val="restart"/>
          </w:tcPr>
          <w:p w:rsidR="005C5CED" w:rsidRPr="002238FE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 w:rsidRPr="002238FE">
              <w:rPr>
                <w:b/>
                <w:iCs/>
              </w:rPr>
              <w:t>Знать/понимать: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F24530">
              <w:rPr>
                <w:iCs/>
              </w:rPr>
              <w:t xml:space="preserve">- </w:t>
            </w:r>
            <w:r>
              <w:rPr>
                <w:iCs/>
              </w:rPr>
              <w:t>основное свойство дроби;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правила</w:t>
            </w:r>
            <w:r w:rsidRPr="00F24530">
              <w:rPr>
                <w:iCs/>
              </w:rPr>
              <w:t xml:space="preserve"> сложения и вычитания дробей с одинаковыми </w:t>
            </w:r>
            <w:r>
              <w:rPr>
                <w:iCs/>
              </w:rPr>
              <w:t xml:space="preserve">и разными </w:t>
            </w:r>
            <w:r w:rsidRPr="00F24530">
              <w:rPr>
                <w:iCs/>
              </w:rPr>
              <w:t>знаменателями</w:t>
            </w:r>
            <w:r>
              <w:rPr>
                <w:iCs/>
              </w:rPr>
              <w:t>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F24530">
              <w:rPr>
                <w:iCs/>
              </w:rPr>
              <w:t>п</w:t>
            </w:r>
            <w:r>
              <w:rPr>
                <w:iCs/>
              </w:rPr>
              <w:t>равила</w:t>
            </w:r>
            <w:r w:rsidRPr="00F24530">
              <w:rPr>
                <w:iCs/>
              </w:rPr>
              <w:t xml:space="preserve"> умножения </w:t>
            </w:r>
            <w:r>
              <w:rPr>
                <w:iCs/>
              </w:rPr>
              <w:t>и деления дробей;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рациональное выражение, рациональное уравнение;</w:t>
            </w:r>
          </w:p>
          <w:p w:rsidR="005C5CED" w:rsidRPr="00F24530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степень с целым отрицательным показателем.</w:t>
            </w:r>
          </w:p>
          <w:p w:rsidR="005C5CED" w:rsidRPr="002238FE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 w:rsidRPr="002238FE">
              <w:rPr>
                <w:b/>
                <w:iCs/>
              </w:rPr>
              <w:lastRenderedPageBreak/>
              <w:t>Уметь: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F24530">
              <w:rPr>
                <w:iCs/>
              </w:rPr>
              <w:t>-уметь находить допустимые значения переменной</w:t>
            </w:r>
            <w:r>
              <w:rPr>
                <w:iCs/>
              </w:rPr>
              <w:t>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F24530">
              <w:rPr>
                <w:iCs/>
              </w:rPr>
              <w:t>-уметь сокращать дроби после разложения на множители числителя и знаменателя</w:t>
            </w:r>
            <w:r>
              <w:rPr>
                <w:iCs/>
              </w:rPr>
              <w:t>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выполнять действия с алгебраическими дробями;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упрощать выражения с алгебраическими дробями;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решать простейшие рациональные уравнения;</w:t>
            </w:r>
          </w:p>
          <w:p w:rsidR="005C5CED" w:rsidRPr="00F24530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 xml:space="preserve">- выполнять действия со степенями с отрицательными </w:t>
            </w:r>
            <w:r w:rsidR="00A42F9B">
              <w:rPr>
                <w:iCs/>
              </w:rPr>
              <w:t>целыми показателями</w:t>
            </w:r>
            <w:r>
              <w:rPr>
                <w:iCs/>
              </w:rPr>
              <w:t>.</w:t>
            </w:r>
          </w:p>
        </w:tc>
      </w:tr>
      <w:tr w:rsidR="005C5CED" w:rsidRPr="00F24530" w:rsidTr="001B387C">
        <w:tc>
          <w:tcPr>
            <w:tcW w:w="2040" w:type="dxa"/>
            <w:vMerge/>
          </w:tcPr>
          <w:p w:rsidR="005C5CED" w:rsidRPr="00B25922" w:rsidRDefault="005C5CED" w:rsidP="00EA6E58">
            <w:pPr>
              <w:jc w:val="center"/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2. Основное свойство алгебраической дроби.</w:t>
            </w:r>
          </w:p>
        </w:tc>
        <w:tc>
          <w:tcPr>
            <w:tcW w:w="4080" w:type="dxa"/>
          </w:tcPr>
          <w:p w:rsidR="005C5CED" w:rsidRPr="001B20D4" w:rsidRDefault="005C5CED" w:rsidP="00EA6E58">
            <w:r>
              <w:rPr>
                <w:iCs/>
              </w:rPr>
              <w:t>О</w:t>
            </w:r>
            <w:r w:rsidRPr="001B20D4">
              <w:rPr>
                <w:iCs/>
              </w:rPr>
              <w:t xml:space="preserve">сновное свойство дроби, сокращение дробей, тождественные </w:t>
            </w:r>
            <w:r w:rsidR="007E29A6" w:rsidRPr="001B20D4">
              <w:rPr>
                <w:iCs/>
              </w:rPr>
              <w:t>преобразования,</w:t>
            </w:r>
          </w:p>
        </w:tc>
        <w:tc>
          <w:tcPr>
            <w:tcW w:w="4934" w:type="dxa"/>
            <w:vMerge/>
          </w:tcPr>
          <w:p w:rsidR="005C5CED" w:rsidRPr="00F24530" w:rsidRDefault="005C5CED" w:rsidP="00EA6E58">
            <w:pPr>
              <w:pStyle w:val="a8"/>
              <w:rPr>
                <w:iCs/>
              </w:rPr>
            </w:pPr>
          </w:p>
        </w:tc>
      </w:tr>
      <w:tr w:rsidR="005C5CED" w:rsidRPr="00F24530" w:rsidTr="001B387C">
        <w:trPr>
          <w:trHeight w:val="1211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jc w:val="center"/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3. Сложение и вычитание алгебраических дробей с одинаковыми знаменателями.</w:t>
            </w:r>
          </w:p>
        </w:tc>
        <w:tc>
          <w:tcPr>
            <w:tcW w:w="4080" w:type="dxa"/>
          </w:tcPr>
          <w:p w:rsidR="005C5CED" w:rsidRPr="001B20D4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С</w:t>
            </w:r>
            <w:r w:rsidRPr="001B20D4">
              <w:rPr>
                <w:iCs/>
              </w:rPr>
              <w:t>ложение и вычитание дробей с одинаковыми знаменателями</w:t>
            </w:r>
          </w:p>
        </w:tc>
        <w:tc>
          <w:tcPr>
            <w:tcW w:w="4934" w:type="dxa"/>
            <w:vMerge/>
          </w:tcPr>
          <w:p w:rsidR="005C5CED" w:rsidRPr="00F24530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</w:p>
        </w:tc>
      </w:tr>
      <w:tr w:rsidR="005C5CED" w:rsidRPr="00F24530" w:rsidTr="001B387C">
        <w:trPr>
          <w:trHeight w:val="75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jc w:val="center"/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4. Сложение и вычитание алгебраических дробей с разными знаменателями.</w:t>
            </w:r>
          </w:p>
        </w:tc>
        <w:tc>
          <w:tcPr>
            <w:tcW w:w="4080" w:type="dxa"/>
          </w:tcPr>
          <w:p w:rsidR="005C5CED" w:rsidRPr="001B20D4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С</w:t>
            </w:r>
            <w:r w:rsidRPr="001B20D4">
              <w:rPr>
                <w:iCs/>
              </w:rPr>
              <w:t>ложение и вычитание дробей с разными знаменателями</w:t>
            </w:r>
          </w:p>
        </w:tc>
        <w:tc>
          <w:tcPr>
            <w:tcW w:w="4934" w:type="dxa"/>
            <w:vMerge/>
          </w:tcPr>
          <w:p w:rsidR="005C5CED" w:rsidRPr="00F24530" w:rsidRDefault="005C5CED" w:rsidP="00EA6E58">
            <w:pPr>
              <w:pStyle w:val="a8"/>
              <w:rPr>
                <w:iCs/>
              </w:rPr>
            </w:pPr>
          </w:p>
        </w:tc>
      </w:tr>
      <w:tr w:rsidR="005C5CED" w:rsidRPr="00F24530" w:rsidTr="001B387C">
        <w:trPr>
          <w:trHeight w:val="75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jc w:val="center"/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5. Умножение и деление алгебраических дробей. Возведение алгебраической дроби в степень.</w:t>
            </w:r>
          </w:p>
        </w:tc>
        <w:tc>
          <w:tcPr>
            <w:tcW w:w="4080" w:type="dxa"/>
          </w:tcPr>
          <w:p w:rsidR="005C5CED" w:rsidRPr="00BD05FE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П</w:t>
            </w:r>
            <w:r w:rsidRPr="00BD05FE">
              <w:rPr>
                <w:iCs/>
              </w:rPr>
              <w:t>равило умножения</w:t>
            </w:r>
            <w:r>
              <w:rPr>
                <w:iCs/>
              </w:rPr>
              <w:t xml:space="preserve"> дробей</w:t>
            </w:r>
            <w:r w:rsidRPr="00BD05FE">
              <w:rPr>
                <w:iCs/>
              </w:rPr>
              <w:t>, возведение</w:t>
            </w:r>
            <w:r>
              <w:rPr>
                <w:iCs/>
              </w:rPr>
              <w:t xml:space="preserve"> дробей</w:t>
            </w:r>
            <w:r w:rsidRPr="00BD05FE">
              <w:rPr>
                <w:iCs/>
              </w:rPr>
              <w:t xml:space="preserve"> в степень</w:t>
            </w:r>
            <w:r>
              <w:rPr>
                <w:iCs/>
              </w:rPr>
              <w:t>. П</w:t>
            </w:r>
            <w:r w:rsidRPr="00BD05FE">
              <w:rPr>
                <w:iCs/>
              </w:rPr>
              <w:t>равило деления дробей</w:t>
            </w:r>
            <w:r>
              <w:rPr>
                <w:iCs/>
              </w:rPr>
              <w:t>.</w:t>
            </w:r>
          </w:p>
        </w:tc>
        <w:tc>
          <w:tcPr>
            <w:tcW w:w="4934" w:type="dxa"/>
            <w:vMerge/>
          </w:tcPr>
          <w:p w:rsidR="005C5CED" w:rsidRPr="00E8222C" w:rsidRDefault="005C5CED" w:rsidP="00EA6E58">
            <w:pPr>
              <w:pStyle w:val="a8"/>
            </w:pPr>
          </w:p>
        </w:tc>
      </w:tr>
      <w:tr w:rsidR="005C5CED" w:rsidRPr="00F24530" w:rsidTr="001B387C">
        <w:trPr>
          <w:trHeight w:val="75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jc w:val="center"/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6. Преобразование рациональных выражений.</w:t>
            </w:r>
          </w:p>
        </w:tc>
        <w:tc>
          <w:tcPr>
            <w:tcW w:w="4080" w:type="dxa"/>
          </w:tcPr>
          <w:p w:rsidR="005C5CED" w:rsidRPr="00BD05FE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Рациональное выражение</w:t>
            </w:r>
            <w:r w:rsidRPr="00BD05FE">
              <w:rPr>
                <w:iCs/>
              </w:rPr>
              <w:t>, сложение, вычитание, умножение, деление рациональных дробей</w:t>
            </w:r>
            <w:r>
              <w:rPr>
                <w:iCs/>
              </w:rPr>
              <w:t>.</w:t>
            </w:r>
          </w:p>
        </w:tc>
        <w:tc>
          <w:tcPr>
            <w:tcW w:w="4934" w:type="dxa"/>
            <w:vMerge/>
          </w:tcPr>
          <w:p w:rsidR="005C5CED" w:rsidRPr="00E8222C" w:rsidRDefault="005C5CED" w:rsidP="00EA6E58">
            <w:pPr>
              <w:pStyle w:val="a8"/>
            </w:pPr>
          </w:p>
        </w:tc>
      </w:tr>
      <w:tr w:rsidR="005C5CED" w:rsidRPr="00F24530" w:rsidTr="001B387C">
        <w:trPr>
          <w:trHeight w:val="75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jc w:val="center"/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7. Первые представления о рациональных уравнениях.</w:t>
            </w:r>
          </w:p>
        </w:tc>
        <w:tc>
          <w:tcPr>
            <w:tcW w:w="4080" w:type="dxa"/>
          </w:tcPr>
          <w:p w:rsidR="005C5CED" w:rsidRPr="00BD05FE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Рациональное уравнение. Правило решения рациональных уравнений.</w:t>
            </w:r>
          </w:p>
        </w:tc>
        <w:tc>
          <w:tcPr>
            <w:tcW w:w="4934" w:type="dxa"/>
            <w:vMerge/>
          </w:tcPr>
          <w:p w:rsidR="005C5CED" w:rsidRPr="00E8222C" w:rsidRDefault="005C5CED" w:rsidP="00EA6E58">
            <w:pPr>
              <w:pStyle w:val="a8"/>
            </w:pPr>
          </w:p>
        </w:tc>
      </w:tr>
      <w:tr w:rsidR="005C5CED" w:rsidRPr="00F24530" w:rsidTr="001B387C">
        <w:trPr>
          <w:trHeight w:val="75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jc w:val="center"/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8. Степень с отрицательным целым показателем</w:t>
            </w:r>
          </w:p>
        </w:tc>
        <w:tc>
          <w:tcPr>
            <w:tcW w:w="4080" w:type="dxa"/>
          </w:tcPr>
          <w:p w:rsidR="005C5CED" w:rsidRDefault="005C5CED" w:rsidP="00EA6E58">
            <w:r>
              <w:t>Определение степени с отрицательным целым показателем, свойства степени.</w:t>
            </w:r>
          </w:p>
        </w:tc>
        <w:tc>
          <w:tcPr>
            <w:tcW w:w="4934" w:type="dxa"/>
            <w:vMerge/>
          </w:tcPr>
          <w:p w:rsidR="005C5CED" w:rsidRPr="00E8222C" w:rsidRDefault="005C5CED" w:rsidP="00EA6E58">
            <w:pPr>
              <w:pStyle w:val="a8"/>
            </w:pPr>
          </w:p>
        </w:tc>
      </w:tr>
      <w:tr w:rsidR="005C5CED" w:rsidRPr="00F24530" w:rsidTr="001B387C">
        <w:trPr>
          <w:trHeight w:val="75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jc w:val="center"/>
              <w:rPr>
                <w:b/>
              </w:rPr>
            </w:pPr>
          </w:p>
        </w:tc>
        <w:tc>
          <w:tcPr>
            <w:tcW w:w="3480" w:type="dxa"/>
          </w:tcPr>
          <w:p w:rsidR="005C5CED" w:rsidRPr="00D57644" w:rsidRDefault="005C5CED" w:rsidP="00EA6E58">
            <w:r w:rsidRPr="00D57644">
              <w:t>Контрольные работы № 1,2</w:t>
            </w:r>
          </w:p>
        </w:tc>
        <w:tc>
          <w:tcPr>
            <w:tcW w:w="4080" w:type="dxa"/>
          </w:tcPr>
          <w:p w:rsidR="005C5CED" w:rsidRDefault="005C5CED" w:rsidP="00EA6E58"/>
        </w:tc>
        <w:tc>
          <w:tcPr>
            <w:tcW w:w="4934" w:type="dxa"/>
          </w:tcPr>
          <w:p w:rsidR="005C5CED" w:rsidRPr="00E8222C" w:rsidRDefault="005C5CED" w:rsidP="00EA6E58">
            <w:pPr>
              <w:pStyle w:val="a8"/>
            </w:pPr>
            <w:r w:rsidRPr="00E8222C">
              <w:t>Уметь применять изученный теоретический материал при выполнении письменной работы</w:t>
            </w:r>
          </w:p>
        </w:tc>
      </w:tr>
      <w:tr w:rsidR="005C5CED" w:rsidTr="001B387C">
        <w:trPr>
          <w:trHeight w:val="354"/>
        </w:trPr>
        <w:tc>
          <w:tcPr>
            <w:tcW w:w="2040" w:type="dxa"/>
            <w:vMerge w:val="restart"/>
          </w:tcPr>
          <w:p w:rsidR="005C5CED" w:rsidRPr="00B25922" w:rsidRDefault="005C5CED" w:rsidP="00EA6E58">
            <w:pPr>
              <w:rPr>
                <w:b/>
              </w:rPr>
            </w:pPr>
            <w:r w:rsidRPr="00B25922">
              <w:rPr>
                <w:b/>
              </w:rPr>
              <w:t>Функция</w:t>
            </w:r>
            <w:r w:rsidRPr="00B25922">
              <w:rPr>
                <w:b/>
                <w:position w:val="-10"/>
              </w:rPr>
              <w:object w:dxaOrig="7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4pt;height:19pt" o:ole="">
                  <v:imagedata r:id="rId6" o:title=""/>
                </v:shape>
                <o:OLEObject Type="Embed" ProgID="Equation.3" ShapeID="_x0000_i1025" DrawAspect="Content" ObjectID="_1536498690" r:id="rId7"/>
              </w:object>
            </w:r>
            <w:r w:rsidRPr="00B25922">
              <w:rPr>
                <w:b/>
              </w:rPr>
              <w:t xml:space="preserve">Свойства квадратичного корня. </w:t>
            </w: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Pr="00FF0C8A" w:rsidRDefault="005C5CED" w:rsidP="00EA6E58">
            <w:r>
              <w:t xml:space="preserve">9. </w:t>
            </w:r>
            <w:r w:rsidRPr="00FF0C8A">
              <w:t>Рациональные числа</w:t>
            </w:r>
          </w:p>
        </w:tc>
        <w:tc>
          <w:tcPr>
            <w:tcW w:w="4080" w:type="dxa"/>
          </w:tcPr>
          <w:p w:rsidR="005C5CED" w:rsidRPr="008534CE" w:rsidRDefault="005C5CED" w:rsidP="00EA6E58">
            <w:r w:rsidRPr="008534CE">
              <w:t xml:space="preserve">Множество рациональных чисел, бесконечные десятичные периодические дроби, период, чисто периодическая дробь, смешанно периодическая дробью </w:t>
            </w:r>
          </w:p>
        </w:tc>
        <w:tc>
          <w:tcPr>
            <w:tcW w:w="4934" w:type="dxa"/>
            <w:vMerge w:val="restart"/>
          </w:tcPr>
          <w:p w:rsidR="005C5CED" w:rsidRPr="002238FE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 w:rsidRPr="002238FE">
              <w:rPr>
                <w:b/>
                <w:iCs/>
              </w:rPr>
              <w:t>Знать/понимать:</w:t>
            </w:r>
          </w:p>
          <w:p w:rsidR="005C5CED" w:rsidRDefault="005C5CED" w:rsidP="00EA6E58">
            <w:pPr>
              <w:autoSpaceDE w:val="0"/>
              <w:autoSpaceDN w:val="0"/>
              <w:adjustRightInd w:val="0"/>
            </w:pPr>
            <w:r w:rsidRPr="008534CE">
              <w:rPr>
                <w:iCs/>
              </w:rPr>
              <w:t xml:space="preserve">- </w:t>
            </w:r>
            <w:r w:rsidRPr="008534CE">
              <w:t>рациональные числа, бесконечная</w:t>
            </w:r>
            <w:r>
              <w:t xml:space="preserve"> десятичная периодическая дробь;</w:t>
            </w:r>
          </w:p>
          <w:p w:rsidR="005C5CED" w:rsidRDefault="005C5CED" w:rsidP="00EA6E58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2238FE">
              <w:t>действ</w:t>
            </w:r>
            <w:r>
              <w:t>ительные и иррациональные числа;</w:t>
            </w:r>
          </w:p>
          <w:p w:rsidR="005C5CED" w:rsidRPr="002238FE" w:rsidRDefault="005C5CED" w:rsidP="00EA6E58">
            <w:pPr>
              <w:autoSpaceDE w:val="0"/>
              <w:autoSpaceDN w:val="0"/>
              <w:adjustRightInd w:val="0"/>
              <w:ind w:right="-105"/>
            </w:pPr>
            <w:r>
              <w:t xml:space="preserve">- </w:t>
            </w:r>
            <w:r>
              <w:rPr>
                <w:sz w:val="22"/>
                <w:szCs w:val="22"/>
              </w:rPr>
              <w:t xml:space="preserve">о делимости целых чисел, о делении с остатком; </w:t>
            </w:r>
          </w:p>
          <w:p w:rsidR="005C5CED" w:rsidRPr="00A80A9A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определение арифметического квадратного корня;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A80A9A">
              <w:rPr>
                <w:iCs/>
              </w:rPr>
              <w:t>-</w:t>
            </w:r>
            <w:r>
              <w:rPr>
                <w:iCs/>
              </w:rPr>
              <w:t xml:space="preserve"> свойства арифметического квадратного корня;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2238FE">
              <w:t>определение модуля действительного числа.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 w:rsidRPr="002238FE">
              <w:rPr>
                <w:b/>
                <w:iCs/>
              </w:rPr>
              <w:t>Уметь:</w:t>
            </w:r>
          </w:p>
          <w:p w:rsidR="005C5CED" w:rsidRPr="002238FE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>
              <w:rPr>
                <w:b/>
                <w:iCs/>
              </w:rPr>
              <w:t xml:space="preserve">- </w:t>
            </w:r>
            <w:r w:rsidRPr="002238FE">
              <w:t>извлекать квадратные корни из неотрицательного числа;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применять свойства арифметического квадратного корня к преобразованию выражений;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lastRenderedPageBreak/>
              <w:t>- вычислять значения выражений, содержащих квадратные корни;</w:t>
            </w:r>
          </w:p>
          <w:p w:rsidR="005C5CED" w:rsidRPr="002238FE" w:rsidRDefault="005C5CED" w:rsidP="00EA6E58">
            <w:pPr>
              <w:autoSpaceDE w:val="0"/>
              <w:autoSpaceDN w:val="0"/>
              <w:adjustRightInd w:val="0"/>
            </w:pPr>
            <w:r>
              <w:rPr>
                <w:iCs/>
              </w:rPr>
              <w:t xml:space="preserve">- </w:t>
            </w:r>
            <w:r w:rsidRPr="002238FE">
              <w:t xml:space="preserve">освобождаться от иррациональности в знаменателе; 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</w:pPr>
            <w:r>
              <w:rPr>
                <w:iCs/>
              </w:rPr>
              <w:t xml:space="preserve">- исследовать уравнение </w:t>
            </w:r>
            <w:r w:rsidRPr="00F269C9">
              <w:rPr>
                <w:position w:val="-6"/>
              </w:rPr>
              <w:object w:dxaOrig="700" w:dyaOrig="320">
                <v:shape id="_x0000_i1026" type="#_x0000_t75" style="width:36pt;height:15.6pt" o:ole="">
                  <v:imagedata r:id="rId8" o:title=""/>
                </v:shape>
                <o:OLEObject Type="Embed" ProgID="Equation.3" ShapeID="_x0000_i1026" DrawAspect="Content" ObjectID="_1536498691" r:id="rId9"/>
              </w:object>
            </w:r>
            <w:r>
              <w:t>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</w:pPr>
            <w:r>
              <w:t xml:space="preserve">- строить график функции </w:t>
            </w:r>
            <w:r w:rsidRPr="00F269C9">
              <w:rPr>
                <w:position w:val="-10"/>
              </w:rPr>
              <w:object w:dxaOrig="780" w:dyaOrig="380">
                <v:shape id="_x0000_i1027" type="#_x0000_t75" style="width:39.4pt;height:19pt" o:ole="">
                  <v:imagedata r:id="rId10" o:title=""/>
                </v:shape>
                <o:OLEObject Type="Embed" ProgID="Equation.3" ShapeID="_x0000_i1027" DrawAspect="Content" ObjectID="_1536498692" r:id="rId11"/>
              </w:object>
            </w:r>
            <w:r>
              <w:t xml:space="preserve"> и работать с ним;</w:t>
            </w:r>
          </w:p>
          <w:p w:rsidR="005C5CED" w:rsidRDefault="005C5CED" w:rsidP="00EA6E58">
            <w:pPr>
              <w:autoSpaceDE w:val="0"/>
              <w:autoSpaceDN w:val="0"/>
              <w:adjustRightInd w:val="0"/>
            </w:pPr>
            <w:r>
              <w:t>- применять свойства модуля.</w:t>
            </w:r>
            <w:r>
              <w:rPr>
                <w:sz w:val="22"/>
                <w:szCs w:val="22"/>
              </w:rPr>
              <w:t xml:space="preserve"> </w:t>
            </w:r>
          </w:p>
          <w:p w:rsidR="005C5CED" w:rsidRPr="008454A5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</w:p>
        </w:tc>
      </w:tr>
      <w:tr w:rsidR="005C5CED" w:rsidTr="001B387C">
        <w:trPr>
          <w:trHeight w:val="51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10. Понятие квадратного корня из неотрицательного числа.</w:t>
            </w:r>
          </w:p>
        </w:tc>
        <w:tc>
          <w:tcPr>
            <w:tcW w:w="4080" w:type="dxa"/>
          </w:tcPr>
          <w:p w:rsidR="005C5CED" w:rsidRPr="008534CE" w:rsidRDefault="005C5CED" w:rsidP="00EA6E58">
            <w:r w:rsidRPr="008534CE">
              <w:t xml:space="preserve">Квадратные корни. Арифметический квадратный корень. Уравнение </w:t>
            </w:r>
            <w:r w:rsidRPr="008534CE">
              <w:rPr>
                <w:position w:val="-6"/>
              </w:rPr>
              <w:object w:dxaOrig="700" w:dyaOrig="320">
                <v:shape id="_x0000_i1028" type="#_x0000_t75" style="width:36pt;height:15.6pt" o:ole="">
                  <v:imagedata r:id="rId8" o:title=""/>
                </v:shape>
                <o:OLEObject Type="Embed" ProgID="Equation.3" ShapeID="_x0000_i1028" DrawAspect="Content" ObjectID="_1536498693" r:id="rId12"/>
              </w:object>
            </w:r>
            <w:r w:rsidRPr="008534CE">
              <w:t xml:space="preserve">. Нахождение приближенных значений квадратного корня. 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49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11. Иррациональные числа.</w:t>
            </w:r>
          </w:p>
        </w:tc>
        <w:tc>
          <w:tcPr>
            <w:tcW w:w="4080" w:type="dxa"/>
          </w:tcPr>
          <w:p w:rsidR="005C5CED" w:rsidRPr="008534CE" w:rsidRDefault="005C5CED" w:rsidP="00EA6E58">
            <w:pPr>
              <w:spacing w:line="276" w:lineRule="auto"/>
            </w:pPr>
            <w:r w:rsidRPr="008534CE">
              <w:t>Иррациональные числа, бесконечная десятичная непериодическая дробь, иррациональные выражения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d"/>
              <w:rPr>
                <w:iCs/>
              </w:rPr>
            </w:pPr>
          </w:p>
        </w:tc>
      </w:tr>
      <w:tr w:rsidR="005C5CED" w:rsidTr="001B387C">
        <w:trPr>
          <w:trHeight w:val="82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12. Множество действительных чисел</w:t>
            </w:r>
          </w:p>
        </w:tc>
        <w:tc>
          <w:tcPr>
            <w:tcW w:w="4080" w:type="dxa"/>
          </w:tcPr>
          <w:p w:rsidR="005C5CED" w:rsidRPr="008534CE" w:rsidRDefault="005C5CED" w:rsidP="00EA6E58">
            <w:pPr>
              <w:spacing w:line="276" w:lineRule="auto"/>
            </w:pPr>
            <w:r w:rsidRPr="008534CE">
              <w:t xml:space="preserve">Множество действительных чисел, сравнение действительных чисел, действия над действительными </w:t>
            </w:r>
            <w:r w:rsidRPr="008534CE">
              <w:lastRenderedPageBreak/>
              <w:t>числами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82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Pr="00035C32" w:rsidRDefault="005C5CED" w:rsidP="00EA6E58">
            <w:r>
              <w:t xml:space="preserve">13. Функция </w:t>
            </w:r>
            <w:r w:rsidRPr="00035C32">
              <w:rPr>
                <w:b/>
                <w:position w:val="-10"/>
              </w:rPr>
              <w:object w:dxaOrig="780" w:dyaOrig="380">
                <v:shape id="_x0000_i1029" type="#_x0000_t75" style="width:39.4pt;height:19pt" o:ole="">
                  <v:imagedata r:id="rId6" o:title=""/>
                </v:shape>
                <o:OLEObject Type="Embed" ProgID="Equation.3" ShapeID="_x0000_i1029" DrawAspect="Content" ObjectID="_1536498694" r:id="rId13"/>
              </w:object>
            </w:r>
            <w:r>
              <w:rPr>
                <w:b/>
              </w:rPr>
              <w:t xml:space="preserve">, </w:t>
            </w:r>
            <w:r>
              <w:t>ее свойства и график.</w:t>
            </w:r>
          </w:p>
        </w:tc>
        <w:tc>
          <w:tcPr>
            <w:tcW w:w="4080" w:type="dxa"/>
          </w:tcPr>
          <w:p w:rsidR="005C5CED" w:rsidRPr="008534CE" w:rsidRDefault="005C5CED" w:rsidP="00EA6E58">
            <w:r w:rsidRPr="008534CE">
              <w:t>График функции, свойства функции.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82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14. Свойства квадратных корней.</w:t>
            </w:r>
          </w:p>
        </w:tc>
        <w:tc>
          <w:tcPr>
            <w:tcW w:w="4080" w:type="dxa"/>
          </w:tcPr>
          <w:p w:rsidR="005C5CED" w:rsidRPr="008534CE" w:rsidRDefault="005C5CED" w:rsidP="00EA6E58">
            <w:pPr>
              <w:spacing w:line="276" w:lineRule="auto"/>
            </w:pPr>
            <w:r w:rsidRPr="008534CE">
              <w:t xml:space="preserve">Квадратный корень из произведения, квадратный корень из дроби, </w:t>
            </w:r>
            <w:r w:rsidRPr="008534CE">
              <w:br/>
              <w:t>вычисление корней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d"/>
              <w:rPr>
                <w:iCs/>
              </w:rPr>
            </w:pPr>
          </w:p>
        </w:tc>
      </w:tr>
      <w:tr w:rsidR="005C5CED" w:rsidTr="001B387C">
        <w:trPr>
          <w:trHeight w:val="344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15. Преобразование выражений, содержащих операцию извлечения квадратного корня.</w:t>
            </w:r>
          </w:p>
        </w:tc>
        <w:tc>
          <w:tcPr>
            <w:tcW w:w="4080" w:type="dxa"/>
          </w:tcPr>
          <w:p w:rsidR="005C5CED" w:rsidRPr="008534CE" w:rsidRDefault="005C5CED" w:rsidP="00EA6E58">
            <w:pPr>
              <w:spacing w:line="276" w:lineRule="auto"/>
            </w:pPr>
            <w:r w:rsidRPr="008534CE">
              <w:t>Преобразование выражений, содержащих операцию извлечения квадратного корня, освобождение от иррациональности в знаменателе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674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16. Модуль действительного числа.</w:t>
            </w:r>
          </w:p>
        </w:tc>
        <w:tc>
          <w:tcPr>
            <w:tcW w:w="4080" w:type="dxa"/>
          </w:tcPr>
          <w:p w:rsidR="005C5CED" w:rsidRPr="008534CE" w:rsidRDefault="005C5CED" w:rsidP="00EA6E58">
            <w:r w:rsidRPr="008534CE">
              <w:t>Модуль действительного числа, свойства модулей, геометрический смысл модуля действительного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33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Контрольная работа № 3.</w:t>
            </w:r>
          </w:p>
        </w:tc>
        <w:tc>
          <w:tcPr>
            <w:tcW w:w="4080" w:type="dxa"/>
          </w:tcPr>
          <w:p w:rsidR="005C5CED" w:rsidRPr="008534CE" w:rsidRDefault="005C5CED" w:rsidP="00EA6E58"/>
        </w:tc>
        <w:tc>
          <w:tcPr>
            <w:tcW w:w="4934" w:type="dxa"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 w:rsidRPr="00E8222C">
              <w:t>Уметь применять изученный теоретический материал при выполнении письменной работы</w:t>
            </w:r>
          </w:p>
        </w:tc>
      </w:tr>
      <w:tr w:rsidR="005C5CED" w:rsidTr="001B387C">
        <w:trPr>
          <w:trHeight w:val="600"/>
        </w:trPr>
        <w:tc>
          <w:tcPr>
            <w:tcW w:w="2040" w:type="dxa"/>
            <w:vMerge w:val="restart"/>
          </w:tcPr>
          <w:p w:rsidR="005C5CED" w:rsidRPr="00B25922" w:rsidRDefault="005C5CED" w:rsidP="00EA6E58">
            <w:pPr>
              <w:rPr>
                <w:b/>
              </w:rPr>
            </w:pPr>
            <w:r w:rsidRPr="00B25922">
              <w:rPr>
                <w:b/>
              </w:rPr>
              <w:t xml:space="preserve">Квадратичная функция. Функция  </w:t>
            </w:r>
            <w:r w:rsidRPr="00B25922">
              <w:rPr>
                <w:b/>
                <w:position w:val="-24"/>
              </w:rPr>
              <w:object w:dxaOrig="639" w:dyaOrig="620">
                <v:shape id="_x0000_i1030" type="#_x0000_t75" style="width:32.6pt;height:30.55pt" o:ole="">
                  <v:imagedata r:id="rId14" o:title=""/>
                </v:shape>
                <o:OLEObject Type="Embed" ProgID="Equation.3" ShapeID="_x0000_i1030" DrawAspect="Content" ObjectID="_1536498695" r:id="rId15"/>
              </w:object>
            </w:r>
            <w:r w:rsidRPr="00B25922">
              <w:rPr>
                <w:b/>
              </w:rPr>
              <w:t>.</w:t>
            </w:r>
          </w:p>
        </w:tc>
        <w:tc>
          <w:tcPr>
            <w:tcW w:w="3480" w:type="dxa"/>
          </w:tcPr>
          <w:p w:rsidR="005C5CED" w:rsidRDefault="005C5CED" w:rsidP="00EA6E58">
            <w:r>
              <w:t xml:space="preserve">17. Функция  </w:t>
            </w:r>
            <w:r w:rsidRPr="004611C1">
              <w:rPr>
                <w:position w:val="-10"/>
              </w:rPr>
              <w:object w:dxaOrig="780" w:dyaOrig="360">
                <v:shape id="_x0000_i1031" type="#_x0000_t75" style="width:39.4pt;height:19pt" o:ole="">
                  <v:imagedata r:id="rId16" o:title=""/>
                </v:shape>
                <o:OLEObject Type="Embed" ProgID="Equation.3" ShapeID="_x0000_i1031" DrawAspect="Content" ObjectID="_1536498696" r:id="rId17"/>
              </w:object>
            </w:r>
            <w:r>
              <w:t>, ее свойства и график.</w:t>
            </w:r>
          </w:p>
        </w:tc>
        <w:tc>
          <w:tcPr>
            <w:tcW w:w="4080" w:type="dxa"/>
          </w:tcPr>
          <w:p w:rsidR="005C5CED" w:rsidRPr="00563280" w:rsidRDefault="005C5CED" w:rsidP="00EA6E58">
            <w:pPr>
              <w:spacing w:line="276" w:lineRule="auto"/>
            </w:pPr>
            <w:proofErr w:type="spellStart"/>
            <w:r w:rsidRPr="00563280">
              <w:t>Кусочные</w:t>
            </w:r>
            <w:proofErr w:type="spellEnd"/>
            <w:r w:rsidRPr="00563280">
              <w:t xml:space="preserve"> функции, контрольные точки графика, функция </w:t>
            </w:r>
            <w:r w:rsidRPr="00563280">
              <w:rPr>
                <w:i/>
                <w:iCs/>
                <w:color w:val="000000"/>
              </w:rPr>
              <w:t>y </w:t>
            </w:r>
            <w:r w:rsidRPr="00563280">
              <w:rPr>
                <w:color w:val="000000"/>
              </w:rPr>
              <w:t xml:space="preserve">= </w:t>
            </w:r>
            <w:r w:rsidRPr="00563280">
              <w:rPr>
                <w:i/>
                <w:iCs/>
                <w:color w:val="000000"/>
              </w:rPr>
              <w:t>kx</w:t>
            </w:r>
            <w:r w:rsidRPr="00563280">
              <w:rPr>
                <w:color w:val="000000"/>
                <w:vertAlign w:val="superscript"/>
              </w:rPr>
              <w:t>2</w:t>
            </w:r>
            <w:r>
              <w:t>, ее свойства и график.</w:t>
            </w:r>
          </w:p>
        </w:tc>
        <w:tc>
          <w:tcPr>
            <w:tcW w:w="4934" w:type="dxa"/>
            <w:vMerge w:val="restart"/>
          </w:tcPr>
          <w:p w:rsidR="005C5CED" w:rsidRPr="00FA300D" w:rsidRDefault="005C5CED" w:rsidP="00EA6E58">
            <w:pPr>
              <w:pStyle w:val="ad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A300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Знать/понимать:</w:t>
            </w:r>
          </w:p>
          <w:p w:rsidR="005C5CED" w:rsidRPr="001052BD" w:rsidRDefault="005C5CED" w:rsidP="00EA6E58">
            <w:pPr>
              <w:spacing w:line="276" w:lineRule="auto"/>
            </w:pPr>
            <w:r w:rsidRPr="001052BD">
              <w:rPr>
                <w:iCs/>
              </w:rPr>
              <w:t xml:space="preserve">- </w:t>
            </w:r>
            <w:r w:rsidRPr="001052BD">
              <w:t xml:space="preserve">о функциях вида </w:t>
            </w:r>
            <w:r w:rsidRPr="001052BD">
              <w:rPr>
                <w:i/>
                <w:iCs/>
              </w:rPr>
              <w:t>y</w:t>
            </w:r>
            <w:r w:rsidRPr="001052BD">
              <w:t xml:space="preserve"> = </w:t>
            </w:r>
            <w:r w:rsidRPr="001052BD">
              <w:rPr>
                <w:i/>
                <w:iCs/>
              </w:rPr>
              <w:t>kx</w:t>
            </w:r>
            <w:r w:rsidRPr="001052BD">
              <w:rPr>
                <w:vertAlign w:val="superscript"/>
              </w:rPr>
              <w:t>2</w:t>
            </w:r>
            <w:r w:rsidRPr="001052BD">
              <w:rPr>
                <w:color w:val="000000"/>
              </w:rPr>
              <w:t xml:space="preserve"> и </w:t>
            </w:r>
            <w:r w:rsidRPr="001052BD">
              <w:rPr>
                <w:position w:val="-24"/>
              </w:rPr>
              <w:object w:dxaOrig="639" w:dyaOrig="620">
                <v:shape id="_x0000_i1032" type="#_x0000_t75" style="width:32.6pt;height:30.55pt" o:ole="">
                  <v:imagedata r:id="rId18" o:title=""/>
                </v:shape>
                <o:OLEObject Type="Embed" ProgID="Equation.3" ShapeID="_x0000_i1032" DrawAspect="Content" ObjectID="_1536498697" r:id="rId19"/>
              </w:object>
            </w:r>
            <w:r w:rsidRPr="001052BD">
              <w:t xml:space="preserve">, </w:t>
            </w:r>
          </w:p>
          <w:p w:rsidR="005C5CED" w:rsidRPr="001052BD" w:rsidRDefault="005C5CED" w:rsidP="00EA6E58">
            <w:pPr>
              <w:spacing w:line="276" w:lineRule="auto"/>
              <w:rPr>
                <w:color w:val="000000"/>
              </w:rPr>
            </w:pPr>
            <w:r w:rsidRPr="001052BD">
              <w:rPr>
                <w:i/>
                <w:iCs/>
              </w:rPr>
              <w:t>y </w:t>
            </w:r>
            <w:r w:rsidRPr="001052BD">
              <w:t xml:space="preserve">= </w:t>
            </w:r>
            <w:r w:rsidRPr="001052BD">
              <w:rPr>
                <w:i/>
                <w:iCs/>
              </w:rPr>
              <w:t>ax</w:t>
            </w:r>
            <w:r w:rsidRPr="001052BD">
              <w:rPr>
                <w:vertAlign w:val="superscript"/>
              </w:rPr>
              <w:t>2</w:t>
            </w:r>
            <w:r w:rsidRPr="001052BD">
              <w:t xml:space="preserve"> + </w:t>
            </w:r>
            <w:proofErr w:type="spellStart"/>
            <w:r w:rsidRPr="001052BD">
              <w:rPr>
                <w:i/>
                <w:iCs/>
              </w:rPr>
              <w:t>bx</w:t>
            </w:r>
            <w:proofErr w:type="spellEnd"/>
            <w:r w:rsidRPr="001052BD">
              <w:t xml:space="preserve"> + </w:t>
            </w:r>
            <w:r w:rsidRPr="001052BD">
              <w:rPr>
                <w:i/>
                <w:iCs/>
              </w:rPr>
              <w:t>c</w:t>
            </w:r>
            <w:r w:rsidRPr="001052BD">
              <w:rPr>
                <w:color w:val="000000"/>
              </w:rPr>
              <w:t xml:space="preserve"> , </w:t>
            </w:r>
            <w:proofErr w:type="gramStart"/>
            <w:r w:rsidRPr="001052BD">
              <w:rPr>
                <w:color w:val="000000"/>
              </w:rPr>
              <w:t>о</w:t>
            </w:r>
            <w:proofErr w:type="gramEnd"/>
            <w:r w:rsidRPr="001052BD">
              <w:rPr>
                <w:color w:val="000000"/>
              </w:rPr>
              <w:t xml:space="preserve"> их графиках и свойствах;</w:t>
            </w:r>
          </w:p>
          <w:p w:rsidR="005C5CED" w:rsidRPr="001052BD" w:rsidRDefault="005C5CED" w:rsidP="00EA6E58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1052BD">
              <w:rPr>
                <w:color w:val="000000"/>
              </w:rPr>
              <w:t xml:space="preserve">- </w:t>
            </w:r>
            <w:r w:rsidRPr="001052BD">
              <w:t xml:space="preserve">как с помощью </w:t>
            </w:r>
            <w:proofErr w:type="gramStart"/>
            <w:r w:rsidRPr="001052BD">
              <w:t>параллельного</w:t>
            </w:r>
            <w:proofErr w:type="gramEnd"/>
            <w:r w:rsidRPr="001052BD">
              <w:t xml:space="preserve"> построить графики функций </w:t>
            </w:r>
            <w:r w:rsidRPr="001052BD">
              <w:rPr>
                <w:i/>
                <w:iCs/>
              </w:rPr>
              <w:t>y</w:t>
            </w:r>
            <w:r w:rsidRPr="001052BD">
              <w:t xml:space="preserve"> = </w:t>
            </w:r>
            <w:r w:rsidRPr="001052BD">
              <w:rPr>
                <w:i/>
                <w:iCs/>
              </w:rPr>
              <w:t>f</w:t>
            </w:r>
            <w:r w:rsidRPr="001052BD">
              <w:t>(</w:t>
            </w:r>
            <w:r w:rsidRPr="001052BD">
              <w:rPr>
                <w:i/>
                <w:iCs/>
              </w:rPr>
              <w:t>x</w:t>
            </w:r>
            <w:r w:rsidRPr="001052BD">
              <w:t xml:space="preserve"> + </w:t>
            </w:r>
            <w:r w:rsidRPr="001052BD">
              <w:rPr>
                <w:i/>
                <w:iCs/>
              </w:rPr>
              <w:t>l</w:t>
            </w:r>
            <w:r w:rsidRPr="001052BD">
              <w:t xml:space="preserve">), </w:t>
            </w:r>
            <w:r w:rsidRPr="001052BD">
              <w:rPr>
                <w:i/>
                <w:iCs/>
                <w:color w:val="000000"/>
              </w:rPr>
              <w:t>y </w:t>
            </w:r>
            <w:r w:rsidRPr="001052BD">
              <w:rPr>
                <w:color w:val="000000"/>
              </w:rPr>
              <w:t xml:space="preserve">= </w:t>
            </w:r>
            <w:r w:rsidRPr="001052BD">
              <w:rPr>
                <w:i/>
                <w:iCs/>
                <w:color w:val="000000"/>
              </w:rPr>
              <w:t>f</w:t>
            </w:r>
            <w:r w:rsidRPr="001052BD">
              <w:rPr>
                <w:color w:val="000000"/>
              </w:rPr>
              <w:t>(</w:t>
            </w:r>
            <w:r w:rsidRPr="001052BD">
              <w:rPr>
                <w:i/>
                <w:iCs/>
                <w:color w:val="000000"/>
              </w:rPr>
              <w:t>x</w:t>
            </w:r>
            <w:r w:rsidRPr="001052BD">
              <w:rPr>
                <w:color w:val="000000"/>
              </w:rPr>
              <w:t xml:space="preserve">) + </w:t>
            </w:r>
            <w:r w:rsidRPr="001052BD">
              <w:rPr>
                <w:i/>
                <w:iCs/>
                <w:color w:val="000000"/>
              </w:rPr>
              <w:t>m,</w:t>
            </w:r>
          </w:p>
          <w:p w:rsidR="005C5CED" w:rsidRPr="001052BD" w:rsidRDefault="005C5CED" w:rsidP="00EA6E5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1052BD">
              <w:rPr>
                <w:i/>
                <w:iCs/>
                <w:color w:val="000000"/>
              </w:rPr>
              <w:t xml:space="preserve"> </w:t>
            </w:r>
            <w:r w:rsidRPr="001052BD">
              <w:rPr>
                <w:i/>
                <w:iCs/>
              </w:rPr>
              <w:t>y</w:t>
            </w:r>
            <w:r w:rsidRPr="001052BD">
              <w:t xml:space="preserve"> = </w:t>
            </w:r>
            <w:r w:rsidRPr="001052BD">
              <w:rPr>
                <w:i/>
                <w:iCs/>
              </w:rPr>
              <w:t>f</w:t>
            </w:r>
            <w:r w:rsidRPr="001052BD">
              <w:t>(</w:t>
            </w:r>
            <w:r w:rsidRPr="001052BD">
              <w:rPr>
                <w:i/>
                <w:iCs/>
              </w:rPr>
              <w:t>x</w:t>
            </w:r>
            <w:r w:rsidRPr="001052BD">
              <w:t xml:space="preserve"> + </w:t>
            </w:r>
            <w:r w:rsidRPr="001052BD">
              <w:rPr>
                <w:i/>
                <w:iCs/>
              </w:rPr>
              <w:t>l</w:t>
            </w:r>
            <w:r w:rsidRPr="001052BD">
              <w:t xml:space="preserve">) + </w:t>
            </w:r>
            <w:r w:rsidRPr="001052BD">
              <w:rPr>
                <w:i/>
                <w:iCs/>
              </w:rPr>
              <w:t>m;</w:t>
            </w:r>
          </w:p>
          <w:p w:rsidR="005C5CED" w:rsidRPr="001052BD" w:rsidRDefault="005C5CED" w:rsidP="00EA6E58">
            <w:pPr>
              <w:autoSpaceDE w:val="0"/>
              <w:autoSpaceDN w:val="0"/>
              <w:adjustRightInd w:val="0"/>
            </w:pPr>
            <w:r w:rsidRPr="001052BD">
              <w:rPr>
                <w:i/>
                <w:iCs/>
              </w:rPr>
              <w:t xml:space="preserve">- </w:t>
            </w:r>
            <w:r w:rsidRPr="001052BD">
              <w:t xml:space="preserve">алгоритм построения параболы </w:t>
            </w:r>
          </w:p>
          <w:p w:rsidR="005C5CED" w:rsidRPr="001052BD" w:rsidRDefault="005C5CED" w:rsidP="00EA6E5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1052BD">
              <w:rPr>
                <w:i/>
                <w:iCs/>
              </w:rPr>
              <w:t>y </w:t>
            </w:r>
            <w:r w:rsidRPr="001052BD">
              <w:t xml:space="preserve">= </w:t>
            </w:r>
            <w:r w:rsidRPr="001052BD">
              <w:rPr>
                <w:i/>
                <w:iCs/>
              </w:rPr>
              <w:t>ax</w:t>
            </w:r>
            <w:r w:rsidRPr="001052BD">
              <w:rPr>
                <w:vertAlign w:val="superscript"/>
              </w:rPr>
              <w:t>2</w:t>
            </w:r>
            <w:r w:rsidRPr="001052BD">
              <w:t xml:space="preserve"> + </w:t>
            </w:r>
            <w:proofErr w:type="spellStart"/>
            <w:r w:rsidRPr="001052BD">
              <w:rPr>
                <w:i/>
                <w:iCs/>
              </w:rPr>
              <w:t>bx</w:t>
            </w:r>
            <w:proofErr w:type="spellEnd"/>
            <w:r w:rsidRPr="001052BD">
              <w:t xml:space="preserve"> + </w:t>
            </w:r>
            <w:r w:rsidRPr="001052BD">
              <w:rPr>
                <w:i/>
                <w:iCs/>
              </w:rPr>
              <w:t>c;</w:t>
            </w:r>
          </w:p>
          <w:p w:rsidR="005C5CED" w:rsidRPr="001052BD" w:rsidRDefault="005C5CED" w:rsidP="00EA6E58">
            <w:pPr>
              <w:autoSpaceDE w:val="0"/>
              <w:autoSpaceDN w:val="0"/>
              <w:adjustRightInd w:val="0"/>
            </w:pPr>
            <w:r w:rsidRPr="001052BD">
              <w:rPr>
                <w:i/>
                <w:iCs/>
              </w:rPr>
              <w:t xml:space="preserve">- </w:t>
            </w:r>
            <w:r w:rsidRPr="001052BD">
              <w:rPr>
                <w:iCs/>
              </w:rPr>
              <w:t xml:space="preserve">графические </w:t>
            </w:r>
            <w:r w:rsidRPr="001052BD">
              <w:t>способы решения квадратных уравнений.</w:t>
            </w:r>
          </w:p>
          <w:p w:rsidR="005C5CED" w:rsidRDefault="005C5CED" w:rsidP="00EA6E58">
            <w:pPr>
              <w:spacing w:line="276" w:lineRule="auto"/>
              <w:rPr>
                <w:b/>
                <w:color w:val="000000"/>
              </w:rPr>
            </w:pPr>
            <w:r w:rsidRPr="001052BD">
              <w:rPr>
                <w:b/>
                <w:color w:val="000000"/>
              </w:rPr>
              <w:lastRenderedPageBreak/>
              <w:t>Уметь:</w:t>
            </w:r>
          </w:p>
          <w:p w:rsidR="005C5CED" w:rsidRDefault="005C5CED" w:rsidP="00EA6E58">
            <w:pPr>
              <w:spacing w:line="276" w:lineRule="auto"/>
              <w:rPr>
                <w:i/>
                <w:iCs/>
              </w:rPr>
            </w:pPr>
            <w:r>
              <w:rPr>
                <w:color w:val="000000"/>
              </w:rPr>
              <w:t xml:space="preserve">- </w:t>
            </w:r>
            <w:r w:rsidRPr="001052BD">
              <w:t>строить график</w:t>
            </w:r>
            <w:r>
              <w:t>и функций</w:t>
            </w:r>
            <w:r w:rsidRPr="001052BD">
              <w:t xml:space="preserve"> </w:t>
            </w:r>
            <w:r w:rsidRPr="001052BD">
              <w:rPr>
                <w:i/>
                <w:iCs/>
              </w:rPr>
              <w:t>y</w:t>
            </w:r>
            <w:r w:rsidRPr="001052BD">
              <w:t xml:space="preserve"> = </w:t>
            </w:r>
            <w:r w:rsidRPr="001052BD">
              <w:rPr>
                <w:i/>
                <w:iCs/>
              </w:rPr>
              <w:t>kx</w:t>
            </w:r>
            <w:r w:rsidRPr="001052BD">
              <w:rPr>
                <w:vertAlign w:val="superscript"/>
              </w:rPr>
              <w:t>2</w:t>
            </w:r>
            <w:r>
              <w:rPr>
                <w:color w:val="000000"/>
              </w:rPr>
              <w:t xml:space="preserve">, </w:t>
            </w:r>
            <w:r w:rsidRPr="001052BD">
              <w:rPr>
                <w:position w:val="-24"/>
              </w:rPr>
              <w:object w:dxaOrig="639" w:dyaOrig="620">
                <v:shape id="_x0000_i1033" type="#_x0000_t75" style="width:32.6pt;height:30.55pt" o:ole="">
                  <v:imagedata r:id="rId18" o:title=""/>
                </v:shape>
                <o:OLEObject Type="Embed" ProgID="Equation.3" ShapeID="_x0000_i1033" DrawAspect="Content" ObjectID="_1536498698" r:id="rId20"/>
              </w:object>
            </w:r>
            <w:r w:rsidRPr="001052BD">
              <w:t>,</w:t>
            </w:r>
            <w:r w:rsidRPr="001052BD">
              <w:rPr>
                <w:i/>
                <w:iCs/>
              </w:rPr>
              <w:t xml:space="preserve"> </w:t>
            </w:r>
          </w:p>
          <w:p w:rsidR="005C5CED" w:rsidRPr="001052BD" w:rsidRDefault="005C5CED" w:rsidP="00EA6E58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lang w:val="en-US"/>
              </w:rPr>
            </w:pPr>
            <w:r w:rsidRPr="001052BD">
              <w:rPr>
                <w:i/>
                <w:iCs/>
                <w:lang w:val="en-US"/>
              </w:rPr>
              <w:t>y </w:t>
            </w:r>
            <w:r w:rsidRPr="001052BD">
              <w:rPr>
                <w:lang w:val="en-US"/>
              </w:rPr>
              <w:t xml:space="preserve">= </w:t>
            </w:r>
            <w:r w:rsidRPr="001052BD">
              <w:rPr>
                <w:i/>
                <w:iCs/>
                <w:lang w:val="en-US"/>
              </w:rPr>
              <w:t>ax</w:t>
            </w:r>
            <w:r w:rsidRPr="001052BD">
              <w:rPr>
                <w:vertAlign w:val="superscript"/>
                <w:lang w:val="en-US"/>
              </w:rPr>
              <w:t>2</w:t>
            </w:r>
            <w:r w:rsidRPr="001052BD">
              <w:rPr>
                <w:lang w:val="en-US"/>
              </w:rPr>
              <w:t xml:space="preserve"> + </w:t>
            </w:r>
            <w:proofErr w:type="spellStart"/>
            <w:r w:rsidRPr="001052BD">
              <w:rPr>
                <w:i/>
                <w:iCs/>
                <w:lang w:val="en-US"/>
              </w:rPr>
              <w:t>bx</w:t>
            </w:r>
            <w:proofErr w:type="spellEnd"/>
            <w:r w:rsidRPr="001052BD">
              <w:rPr>
                <w:lang w:val="en-US"/>
              </w:rPr>
              <w:t xml:space="preserve"> + </w:t>
            </w:r>
            <w:r w:rsidRPr="001052BD">
              <w:rPr>
                <w:i/>
                <w:iCs/>
                <w:lang w:val="en-US"/>
              </w:rPr>
              <w:t>c</w:t>
            </w:r>
            <w:r w:rsidRPr="001052BD">
              <w:rPr>
                <w:color w:val="000000"/>
                <w:lang w:val="en-US"/>
              </w:rPr>
              <w:t xml:space="preserve"> , </w:t>
            </w:r>
            <w:r w:rsidRPr="001052BD">
              <w:rPr>
                <w:i/>
                <w:iCs/>
                <w:lang w:val="en-US"/>
              </w:rPr>
              <w:t>y</w:t>
            </w:r>
            <w:r w:rsidRPr="001052BD">
              <w:rPr>
                <w:lang w:val="en-US"/>
              </w:rPr>
              <w:t xml:space="preserve"> = </w:t>
            </w:r>
            <w:r w:rsidRPr="001052BD">
              <w:rPr>
                <w:i/>
                <w:iCs/>
                <w:lang w:val="en-US"/>
              </w:rPr>
              <w:t>f</w:t>
            </w:r>
            <w:r w:rsidRPr="001052BD">
              <w:rPr>
                <w:lang w:val="en-US"/>
              </w:rPr>
              <w:t>(</w:t>
            </w:r>
            <w:r w:rsidRPr="001052BD">
              <w:rPr>
                <w:i/>
                <w:iCs/>
                <w:lang w:val="en-US"/>
              </w:rPr>
              <w:t>x</w:t>
            </w:r>
            <w:r w:rsidRPr="001052BD">
              <w:rPr>
                <w:lang w:val="en-US"/>
              </w:rPr>
              <w:t xml:space="preserve"> + </w:t>
            </w:r>
            <w:r w:rsidRPr="001052BD">
              <w:rPr>
                <w:i/>
                <w:iCs/>
                <w:lang w:val="en-US"/>
              </w:rPr>
              <w:t>l</w:t>
            </w:r>
            <w:r w:rsidRPr="001052BD">
              <w:rPr>
                <w:lang w:val="en-US"/>
              </w:rPr>
              <w:t xml:space="preserve">), </w:t>
            </w:r>
            <w:r w:rsidRPr="001052BD">
              <w:rPr>
                <w:i/>
                <w:iCs/>
                <w:color w:val="000000"/>
                <w:lang w:val="en-US"/>
              </w:rPr>
              <w:t>y </w:t>
            </w:r>
            <w:r w:rsidRPr="001052BD">
              <w:rPr>
                <w:color w:val="000000"/>
                <w:lang w:val="en-US"/>
              </w:rPr>
              <w:t xml:space="preserve">= </w:t>
            </w:r>
            <w:r w:rsidRPr="001052BD">
              <w:rPr>
                <w:i/>
                <w:iCs/>
                <w:color w:val="000000"/>
                <w:lang w:val="en-US"/>
              </w:rPr>
              <w:t>f</w:t>
            </w:r>
            <w:r w:rsidRPr="001052BD">
              <w:rPr>
                <w:color w:val="000000"/>
                <w:lang w:val="en-US"/>
              </w:rPr>
              <w:t>(</w:t>
            </w:r>
            <w:r w:rsidRPr="001052BD">
              <w:rPr>
                <w:i/>
                <w:iCs/>
                <w:color w:val="000000"/>
                <w:lang w:val="en-US"/>
              </w:rPr>
              <w:t>x</w:t>
            </w:r>
            <w:r w:rsidRPr="001052BD">
              <w:rPr>
                <w:color w:val="000000"/>
                <w:lang w:val="en-US"/>
              </w:rPr>
              <w:t xml:space="preserve">) + </w:t>
            </w:r>
            <w:r w:rsidRPr="001052BD">
              <w:rPr>
                <w:i/>
                <w:iCs/>
                <w:color w:val="000000"/>
                <w:lang w:val="en-US"/>
              </w:rPr>
              <w:t>m,</w:t>
            </w:r>
          </w:p>
          <w:p w:rsidR="005C5CED" w:rsidRDefault="005C5CED" w:rsidP="00EA6E58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1052BD">
              <w:rPr>
                <w:i/>
                <w:iCs/>
                <w:color w:val="000000"/>
                <w:lang w:val="en-US"/>
              </w:rPr>
              <w:t xml:space="preserve"> </w:t>
            </w:r>
            <w:r w:rsidRPr="001052BD">
              <w:rPr>
                <w:i/>
                <w:iCs/>
              </w:rPr>
              <w:t>y</w:t>
            </w:r>
            <w:r w:rsidRPr="001052BD">
              <w:t xml:space="preserve"> = </w:t>
            </w:r>
            <w:r w:rsidRPr="001052BD">
              <w:rPr>
                <w:i/>
                <w:iCs/>
              </w:rPr>
              <w:t>f</w:t>
            </w:r>
            <w:r w:rsidRPr="001052BD">
              <w:t>(</w:t>
            </w:r>
            <w:r w:rsidRPr="001052BD">
              <w:rPr>
                <w:i/>
                <w:iCs/>
              </w:rPr>
              <w:t>x</w:t>
            </w:r>
            <w:r w:rsidRPr="001052BD">
              <w:t xml:space="preserve"> + </w:t>
            </w:r>
            <w:r w:rsidRPr="001052BD">
              <w:rPr>
                <w:i/>
                <w:iCs/>
              </w:rPr>
              <w:t>l</w:t>
            </w:r>
            <w:r w:rsidRPr="001052BD">
              <w:t xml:space="preserve">) + </w:t>
            </w:r>
            <w:r w:rsidRPr="001052BD">
              <w:rPr>
                <w:i/>
                <w:iCs/>
              </w:rPr>
              <w:t>m;</w:t>
            </w:r>
          </w:p>
          <w:p w:rsidR="005C5CED" w:rsidRDefault="005C5CED" w:rsidP="00EA6E58">
            <w:pPr>
              <w:autoSpaceDE w:val="0"/>
              <w:autoSpaceDN w:val="0"/>
              <w:adjustRightInd w:val="0"/>
            </w:pPr>
            <w:r>
              <w:rPr>
                <w:iCs/>
              </w:rPr>
              <w:t xml:space="preserve">- </w:t>
            </w:r>
            <w:r>
              <w:t>описывать свойства функций</w:t>
            </w:r>
            <w:r w:rsidRPr="001052BD">
              <w:t xml:space="preserve"> по ее графику;</w:t>
            </w:r>
          </w:p>
          <w:p w:rsidR="005C5CED" w:rsidRPr="001052BD" w:rsidRDefault="005C5CED" w:rsidP="00EA6E58">
            <w:pPr>
              <w:autoSpaceDE w:val="0"/>
              <w:autoSpaceDN w:val="0"/>
              <w:adjustRightInd w:val="0"/>
              <w:rPr>
                <w:iCs/>
              </w:rPr>
            </w:pPr>
            <w:r>
              <w:t>- решать графически квадратные уравнения.</w:t>
            </w:r>
          </w:p>
          <w:p w:rsidR="005C5CED" w:rsidRPr="001052BD" w:rsidRDefault="005C5CED" w:rsidP="00EA6E58">
            <w:pPr>
              <w:spacing w:line="276" w:lineRule="auto"/>
              <w:rPr>
                <w:color w:val="000000"/>
              </w:rPr>
            </w:pPr>
          </w:p>
          <w:p w:rsidR="005C5CED" w:rsidRPr="001052BD" w:rsidRDefault="005C5CED" w:rsidP="00EA6E58">
            <w:pPr>
              <w:spacing w:line="276" w:lineRule="auto"/>
              <w:rPr>
                <w:color w:val="000000"/>
              </w:rPr>
            </w:pPr>
          </w:p>
          <w:p w:rsidR="005C5CED" w:rsidRPr="00FA300D" w:rsidRDefault="005C5CED" w:rsidP="00EA6E58">
            <w:pPr>
              <w:pStyle w:val="ad"/>
              <w:rPr>
                <w:iCs/>
                <w:sz w:val="24"/>
                <w:szCs w:val="24"/>
              </w:rPr>
            </w:pPr>
          </w:p>
        </w:tc>
      </w:tr>
      <w:tr w:rsidR="005C5CED" w:rsidTr="001B387C">
        <w:trPr>
          <w:trHeight w:val="51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 xml:space="preserve">18. Функция  </w:t>
            </w:r>
            <w:r w:rsidRPr="004611C1">
              <w:rPr>
                <w:position w:val="-24"/>
              </w:rPr>
              <w:object w:dxaOrig="639" w:dyaOrig="620">
                <v:shape id="_x0000_i1034" type="#_x0000_t75" style="width:32.6pt;height:30.55pt" o:ole="">
                  <v:imagedata r:id="rId18" o:title=""/>
                </v:shape>
                <o:OLEObject Type="Embed" ProgID="Equation.3" ShapeID="_x0000_i1034" DrawAspect="Content" ObjectID="_1536498699" r:id="rId21"/>
              </w:object>
            </w:r>
            <w:r>
              <w:t>, ее свойства и график.</w:t>
            </w:r>
          </w:p>
        </w:tc>
        <w:tc>
          <w:tcPr>
            <w:tcW w:w="4080" w:type="dxa"/>
          </w:tcPr>
          <w:p w:rsidR="005C5CED" w:rsidRPr="00FA300D" w:rsidRDefault="005C5CED" w:rsidP="00EA6E58">
            <w:pPr>
              <w:spacing w:line="276" w:lineRule="auto"/>
            </w:pPr>
            <w:r w:rsidRPr="00FA300D">
              <w:t xml:space="preserve">Функция  </w:t>
            </w:r>
            <w:r w:rsidRPr="00FA300D">
              <w:rPr>
                <w:position w:val="-24"/>
              </w:rPr>
              <w:object w:dxaOrig="639" w:dyaOrig="620">
                <v:shape id="_x0000_i1035" type="#_x0000_t75" style="width:32.6pt;height:30.55pt" o:ole="">
                  <v:imagedata r:id="rId18" o:title=""/>
                </v:shape>
                <o:OLEObject Type="Embed" ProgID="Equation.3" ShapeID="_x0000_i1035" DrawAspect="Content" ObjectID="_1536498700" r:id="rId22"/>
              </w:object>
            </w:r>
            <w:r w:rsidRPr="00FA300D">
              <w:t xml:space="preserve">, ее свойства и график </w:t>
            </w:r>
            <w:proofErr w:type="gramStart"/>
            <w:r w:rsidRPr="00FA300D">
              <w:t>при</w:t>
            </w:r>
            <w:proofErr w:type="gramEnd"/>
            <w:r w:rsidRPr="00FA300D">
              <w:t xml:space="preserve"> различных значения k.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1371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 xml:space="preserve">19. Как построить график функции  </w:t>
            </w:r>
            <w:r w:rsidRPr="00035C32">
              <w:rPr>
                <w:position w:val="-10"/>
              </w:rPr>
              <w:object w:dxaOrig="180" w:dyaOrig="340">
                <v:shape id="_x0000_i1036" type="#_x0000_t75" style="width:9.5pt;height:17.65pt" o:ole="">
                  <v:imagedata r:id="rId23" o:title=""/>
                </v:shape>
                <o:OLEObject Type="Embed" ProgID="Equation.3" ShapeID="_x0000_i1036" DrawAspect="Content" ObjectID="_1536498701" r:id="rId24"/>
              </w:object>
            </w:r>
            <w:r w:rsidRPr="004611C1">
              <w:rPr>
                <w:position w:val="-10"/>
              </w:rPr>
              <w:object w:dxaOrig="1240" w:dyaOrig="320">
                <v:shape id="_x0000_i1037" type="#_x0000_t75" style="width:61.8pt;height:15.6pt" o:ole="">
                  <v:imagedata r:id="rId25" o:title=""/>
                </v:shape>
                <o:OLEObject Type="Embed" ProgID="Equation.3" ShapeID="_x0000_i1037" DrawAspect="Content" ObjectID="_1536498702" r:id="rId26"/>
              </w:object>
            </w:r>
            <w:r>
              <w:t xml:space="preserve">, если известен график функции  </w:t>
            </w:r>
            <w:r w:rsidRPr="004611C1">
              <w:rPr>
                <w:position w:val="-10"/>
              </w:rPr>
              <w:object w:dxaOrig="920" w:dyaOrig="320">
                <v:shape id="_x0000_i1038" type="#_x0000_t75" style="width:45.5pt;height:15.6pt" o:ole="">
                  <v:imagedata r:id="rId27" o:title=""/>
                </v:shape>
                <o:OLEObject Type="Embed" ProgID="Equation.3" ShapeID="_x0000_i1038" DrawAspect="Content" ObjectID="_1536498703" r:id="rId28"/>
              </w:object>
            </w:r>
            <w:r>
              <w:t>.</w:t>
            </w:r>
          </w:p>
        </w:tc>
        <w:tc>
          <w:tcPr>
            <w:tcW w:w="4080" w:type="dxa"/>
          </w:tcPr>
          <w:p w:rsidR="005C5CED" w:rsidRPr="00FA300D" w:rsidRDefault="005C5CED" w:rsidP="00EA6E58">
            <w:r>
              <w:t>П</w:t>
            </w:r>
            <w:r w:rsidRPr="00FA300D">
              <w:t xml:space="preserve">араллельный перенос вправо (влево), вспомогательная система координат, алгоритм построения графика функции </w:t>
            </w:r>
            <w:r w:rsidRPr="00FA300D">
              <w:br/>
            </w:r>
            <w:r w:rsidRPr="00FA300D">
              <w:rPr>
                <w:i/>
                <w:iCs/>
              </w:rPr>
              <w:t>y</w:t>
            </w:r>
            <w:r w:rsidRPr="00FA300D">
              <w:t xml:space="preserve"> = </w:t>
            </w:r>
            <w:r w:rsidRPr="00FA300D">
              <w:rPr>
                <w:i/>
                <w:iCs/>
              </w:rPr>
              <w:t>f</w:t>
            </w:r>
            <w:r w:rsidRPr="00FA300D">
              <w:t>(</w:t>
            </w:r>
            <w:r w:rsidRPr="00FA300D">
              <w:rPr>
                <w:i/>
                <w:iCs/>
              </w:rPr>
              <w:t>x</w:t>
            </w:r>
            <w:r w:rsidRPr="00FA300D">
              <w:t xml:space="preserve"> + </w:t>
            </w:r>
            <w:r w:rsidRPr="00FA300D">
              <w:rPr>
                <w:i/>
                <w:iCs/>
              </w:rPr>
              <w:t>l</w:t>
            </w:r>
            <w:r w:rsidRPr="00FA300D">
              <w:t>)</w:t>
            </w:r>
            <w:r>
              <w:t>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126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 xml:space="preserve">20. Как построить график функции  </w:t>
            </w:r>
            <w:r w:rsidRPr="004611C1">
              <w:rPr>
                <w:position w:val="-10"/>
              </w:rPr>
              <w:object w:dxaOrig="1340" w:dyaOrig="320">
                <v:shape id="_x0000_i1039" type="#_x0000_t75" style="width:66.55pt;height:15.6pt" o:ole="">
                  <v:imagedata r:id="rId29" o:title=""/>
                </v:shape>
                <o:OLEObject Type="Embed" ProgID="Equation.3" ShapeID="_x0000_i1039" DrawAspect="Content" ObjectID="_1536498704" r:id="rId30"/>
              </w:object>
            </w:r>
            <w:r>
              <w:t xml:space="preserve">, если известен график функции </w:t>
            </w:r>
            <w:r w:rsidRPr="004611C1">
              <w:rPr>
                <w:position w:val="-10"/>
              </w:rPr>
              <w:object w:dxaOrig="920" w:dyaOrig="320">
                <v:shape id="_x0000_i1040" type="#_x0000_t75" style="width:45.5pt;height:15.6pt" o:ole="">
                  <v:imagedata r:id="rId27" o:title=""/>
                </v:shape>
                <o:OLEObject Type="Embed" ProgID="Equation.3" ShapeID="_x0000_i1040" DrawAspect="Content" ObjectID="_1536498705" r:id="rId31"/>
              </w:object>
            </w:r>
            <w:r>
              <w:t>.</w:t>
            </w:r>
          </w:p>
        </w:tc>
        <w:tc>
          <w:tcPr>
            <w:tcW w:w="4080" w:type="dxa"/>
          </w:tcPr>
          <w:p w:rsidR="005C5CED" w:rsidRPr="00FA300D" w:rsidRDefault="005C5CED" w:rsidP="00EA6E58">
            <w:r>
              <w:t xml:space="preserve">Параллельный </w:t>
            </w:r>
            <w:r w:rsidRPr="00FA300D">
              <w:t xml:space="preserve">перенос вверх (вниз), вспомогательная система координат, алгоритм построения графика функции </w:t>
            </w:r>
            <w:r w:rsidRPr="00FA300D">
              <w:br/>
            </w:r>
            <w:r w:rsidRPr="00FA300D">
              <w:rPr>
                <w:i/>
                <w:iCs/>
                <w:color w:val="000000"/>
              </w:rPr>
              <w:t>y </w:t>
            </w:r>
            <w:r w:rsidRPr="00FA300D">
              <w:rPr>
                <w:color w:val="000000"/>
              </w:rPr>
              <w:t xml:space="preserve">= </w:t>
            </w:r>
            <w:r w:rsidRPr="00FA300D">
              <w:rPr>
                <w:i/>
                <w:iCs/>
                <w:color w:val="000000"/>
              </w:rPr>
              <w:t>f</w:t>
            </w:r>
            <w:r w:rsidRPr="00FA300D">
              <w:rPr>
                <w:color w:val="000000"/>
              </w:rPr>
              <w:t>(</w:t>
            </w:r>
            <w:r w:rsidRPr="00FA300D">
              <w:rPr>
                <w:i/>
                <w:iCs/>
                <w:color w:val="000000"/>
              </w:rPr>
              <w:t>x</w:t>
            </w:r>
            <w:r w:rsidRPr="00FA300D">
              <w:rPr>
                <w:color w:val="000000"/>
              </w:rPr>
              <w:t xml:space="preserve">) + </w:t>
            </w:r>
            <w:r w:rsidRPr="00FA300D">
              <w:rPr>
                <w:i/>
                <w:iCs/>
                <w:color w:val="000000"/>
              </w:rPr>
              <w:t>m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1417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 xml:space="preserve">21. Как построить график функции  </w:t>
            </w:r>
            <w:r w:rsidRPr="004611C1">
              <w:rPr>
                <w:position w:val="-10"/>
              </w:rPr>
              <w:object w:dxaOrig="1640" w:dyaOrig="320">
                <v:shape id="_x0000_i1041" type="#_x0000_t75" style="width:79.45pt;height:15.6pt" o:ole="">
                  <v:imagedata r:id="rId32" o:title=""/>
                </v:shape>
                <o:OLEObject Type="Embed" ProgID="Equation.3" ShapeID="_x0000_i1041" DrawAspect="Content" ObjectID="_1536498706" r:id="rId33"/>
              </w:object>
            </w:r>
            <w:r>
              <w:t xml:space="preserve">, если известен график функции  </w:t>
            </w:r>
            <w:r w:rsidRPr="004611C1">
              <w:rPr>
                <w:position w:val="-10"/>
              </w:rPr>
              <w:object w:dxaOrig="920" w:dyaOrig="320">
                <v:shape id="_x0000_i1042" type="#_x0000_t75" style="width:45.5pt;height:15.6pt" o:ole="">
                  <v:imagedata r:id="rId27" o:title=""/>
                </v:shape>
                <o:OLEObject Type="Embed" ProgID="Equation.3" ShapeID="_x0000_i1042" DrawAspect="Content" ObjectID="_1536498707" r:id="rId34"/>
              </w:object>
            </w:r>
            <w:r>
              <w:t>.</w:t>
            </w:r>
          </w:p>
        </w:tc>
        <w:tc>
          <w:tcPr>
            <w:tcW w:w="4080" w:type="dxa"/>
          </w:tcPr>
          <w:p w:rsidR="005C5CED" w:rsidRPr="00FA300D" w:rsidRDefault="005C5CED" w:rsidP="00EA6E58">
            <w:r>
              <w:t>П</w:t>
            </w:r>
            <w:r w:rsidRPr="00FA300D">
              <w:t xml:space="preserve">араллельный перенос вправо (влево), параллельный перенос вверх (вниз), вспомогательная система координат, алгоритм построения графика функции </w:t>
            </w:r>
            <w:r w:rsidRPr="00FA300D">
              <w:br/>
            </w:r>
            <w:r w:rsidRPr="00FA300D">
              <w:rPr>
                <w:i/>
                <w:iCs/>
              </w:rPr>
              <w:t>y</w:t>
            </w:r>
            <w:r w:rsidRPr="00FA300D">
              <w:t xml:space="preserve"> = </w:t>
            </w:r>
            <w:r w:rsidRPr="00FA300D">
              <w:rPr>
                <w:i/>
                <w:iCs/>
              </w:rPr>
              <w:t>f</w:t>
            </w:r>
            <w:r w:rsidRPr="00FA300D">
              <w:t>(</w:t>
            </w:r>
            <w:r w:rsidRPr="00FA300D">
              <w:rPr>
                <w:i/>
                <w:iCs/>
              </w:rPr>
              <w:t>x</w:t>
            </w:r>
            <w:r w:rsidRPr="00FA300D">
              <w:t xml:space="preserve"> + </w:t>
            </w:r>
            <w:r w:rsidRPr="00FA300D">
              <w:rPr>
                <w:i/>
                <w:iCs/>
              </w:rPr>
              <w:t>l</w:t>
            </w:r>
            <w:r w:rsidRPr="00FA300D">
              <w:t xml:space="preserve">) + </w:t>
            </w:r>
            <w:r w:rsidRPr="00FA300D">
              <w:rPr>
                <w:i/>
                <w:iCs/>
              </w:rPr>
              <w:t>m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51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 xml:space="preserve">22. Функция  </w:t>
            </w:r>
            <w:r w:rsidRPr="00035C32">
              <w:rPr>
                <w:position w:val="-10"/>
              </w:rPr>
              <w:object w:dxaOrig="1680" w:dyaOrig="360">
                <v:shape id="_x0000_i1043" type="#_x0000_t75" style="width:83.55pt;height:19pt" o:ole="">
                  <v:imagedata r:id="rId35" o:title=""/>
                </v:shape>
                <o:OLEObject Type="Embed" ProgID="Equation.3" ShapeID="_x0000_i1043" DrawAspect="Content" ObjectID="_1536498708" r:id="rId36"/>
              </w:object>
            </w:r>
            <w:r>
              <w:t>, ее свойства и график.</w:t>
            </w:r>
          </w:p>
        </w:tc>
        <w:tc>
          <w:tcPr>
            <w:tcW w:w="4080" w:type="dxa"/>
          </w:tcPr>
          <w:p w:rsidR="005C5CED" w:rsidRDefault="005C5CED" w:rsidP="00EA6E58">
            <w:pPr>
              <w:autoSpaceDE w:val="0"/>
              <w:autoSpaceDN w:val="0"/>
              <w:adjustRightInd w:val="0"/>
              <w:spacing w:line="244" w:lineRule="auto"/>
            </w:pPr>
            <w:r w:rsidRPr="00FA300D">
              <w:t xml:space="preserve">Функция </w:t>
            </w:r>
            <w:r w:rsidRPr="00FA300D">
              <w:rPr>
                <w:i/>
                <w:iCs/>
              </w:rPr>
              <w:t>y </w:t>
            </w:r>
            <w:r w:rsidRPr="00FA300D">
              <w:t xml:space="preserve">= </w:t>
            </w:r>
            <w:r w:rsidRPr="00FA300D">
              <w:rPr>
                <w:i/>
                <w:iCs/>
              </w:rPr>
              <w:t>ax</w:t>
            </w:r>
            <w:r w:rsidRPr="00FA300D">
              <w:rPr>
                <w:vertAlign w:val="superscript"/>
              </w:rPr>
              <w:t>2</w:t>
            </w:r>
            <w:r w:rsidRPr="00FA300D">
              <w:t xml:space="preserve"> + </w:t>
            </w:r>
            <w:proofErr w:type="spellStart"/>
            <w:r w:rsidRPr="00FA300D">
              <w:rPr>
                <w:i/>
                <w:iCs/>
              </w:rPr>
              <w:t>bx</w:t>
            </w:r>
            <w:proofErr w:type="spellEnd"/>
            <w:r w:rsidRPr="00FA300D">
              <w:t xml:space="preserve"> + </w:t>
            </w:r>
            <w:r w:rsidRPr="00FA300D">
              <w:rPr>
                <w:i/>
                <w:iCs/>
              </w:rPr>
              <w:t>c</w:t>
            </w:r>
            <w:r w:rsidRPr="00FA300D">
              <w:t xml:space="preserve">, </w:t>
            </w:r>
            <w:r w:rsidRPr="00FA300D">
              <w:br/>
              <w:t xml:space="preserve">квадратичная функция, график квадратичной функции, </w:t>
            </w:r>
            <w:r>
              <w:t xml:space="preserve">координаты вершины параболы, </w:t>
            </w:r>
            <w:r w:rsidRPr="00FA300D">
              <w:t xml:space="preserve">алгоритм построения параболы </w:t>
            </w:r>
            <w:r w:rsidRPr="00FA300D">
              <w:rPr>
                <w:i/>
                <w:iCs/>
              </w:rPr>
              <w:t>y </w:t>
            </w:r>
            <w:r w:rsidRPr="00FA300D">
              <w:t xml:space="preserve">= </w:t>
            </w:r>
            <w:r w:rsidRPr="00FA300D">
              <w:rPr>
                <w:i/>
                <w:iCs/>
              </w:rPr>
              <w:t>ax</w:t>
            </w:r>
            <w:r w:rsidRPr="00FA300D">
              <w:rPr>
                <w:vertAlign w:val="superscript"/>
              </w:rPr>
              <w:t>2</w:t>
            </w:r>
            <w:r w:rsidRPr="00FA300D">
              <w:t xml:space="preserve"> + </w:t>
            </w:r>
            <w:proofErr w:type="spellStart"/>
            <w:r w:rsidRPr="00FA300D">
              <w:rPr>
                <w:i/>
                <w:iCs/>
              </w:rPr>
              <w:t>bx</w:t>
            </w:r>
            <w:proofErr w:type="spellEnd"/>
            <w:r w:rsidRPr="00FA300D">
              <w:t xml:space="preserve"> + </w:t>
            </w:r>
            <w:r w:rsidRPr="00FA300D">
              <w:rPr>
                <w:i/>
                <w:iCs/>
              </w:rPr>
              <w:t>c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51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23. Графическое решение квадратных уравнений.</w:t>
            </w:r>
          </w:p>
        </w:tc>
        <w:tc>
          <w:tcPr>
            <w:tcW w:w="4080" w:type="dxa"/>
          </w:tcPr>
          <w:p w:rsidR="005C5CED" w:rsidRPr="00FA300D" w:rsidRDefault="005C5CED" w:rsidP="00EA6E58">
            <w:r w:rsidRPr="00FA300D">
              <w:t>Квадратное уравнение, несколько способов графического решения уравнения</w:t>
            </w:r>
            <w:r>
              <w:t>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30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Контрольные работы №  4, 5</w:t>
            </w:r>
          </w:p>
        </w:tc>
        <w:tc>
          <w:tcPr>
            <w:tcW w:w="4080" w:type="dxa"/>
          </w:tcPr>
          <w:p w:rsidR="005C5CED" w:rsidRDefault="005C5CED" w:rsidP="00EA6E58"/>
        </w:tc>
        <w:tc>
          <w:tcPr>
            <w:tcW w:w="4934" w:type="dxa"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 w:rsidRPr="00E8222C">
              <w:t>Уметь применять изученный теоретический материал при выполнении письменной работы</w:t>
            </w:r>
          </w:p>
        </w:tc>
      </w:tr>
      <w:tr w:rsidR="005C5CED" w:rsidTr="001B387C">
        <w:trPr>
          <w:trHeight w:val="510"/>
        </w:trPr>
        <w:tc>
          <w:tcPr>
            <w:tcW w:w="2040" w:type="dxa"/>
            <w:vMerge w:val="restart"/>
          </w:tcPr>
          <w:p w:rsidR="005C5CED" w:rsidRPr="00B25922" w:rsidRDefault="005C5CED" w:rsidP="00EA6E58">
            <w:pPr>
              <w:rPr>
                <w:b/>
              </w:rPr>
            </w:pPr>
            <w:r w:rsidRPr="00B25922">
              <w:rPr>
                <w:b/>
              </w:rPr>
              <w:t>Квадратные уравнения.</w:t>
            </w:r>
          </w:p>
        </w:tc>
        <w:tc>
          <w:tcPr>
            <w:tcW w:w="3480" w:type="dxa"/>
          </w:tcPr>
          <w:p w:rsidR="005C5CED" w:rsidRDefault="005C5CED" w:rsidP="00EA6E58">
            <w:r>
              <w:t>24. Основные понятия.</w:t>
            </w:r>
          </w:p>
        </w:tc>
        <w:tc>
          <w:tcPr>
            <w:tcW w:w="4080" w:type="dxa"/>
          </w:tcPr>
          <w:p w:rsidR="005C5CED" w:rsidRPr="003D02C6" w:rsidRDefault="005C5CED" w:rsidP="00EA6E58">
            <w:r w:rsidRPr="003D02C6">
              <w:t>Квадратное уравнение, п</w:t>
            </w:r>
            <w:r>
              <w:t xml:space="preserve">риведенное  </w:t>
            </w:r>
            <w:r w:rsidRPr="003D02C6">
              <w:t>квадратное уравнение, полное квадратное уравнение, неполное квадратное уравнение, корень квадратного уравнения, решение квадратного уравнения.</w:t>
            </w:r>
          </w:p>
        </w:tc>
        <w:tc>
          <w:tcPr>
            <w:tcW w:w="4934" w:type="dxa"/>
            <w:vMerge w:val="restart"/>
          </w:tcPr>
          <w:p w:rsidR="005C5CED" w:rsidRPr="00155558" w:rsidRDefault="005C5CED" w:rsidP="00EA6E58">
            <w:pPr>
              <w:rPr>
                <w:b/>
              </w:rPr>
            </w:pPr>
            <w:r w:rsidRPr="00155558">
              <w:rPr>
                <w:b/>
              </w:rPr>
              <w:t>Знать/понимать:</w:t>
            </w:r>
          </w:p>
          <w:p w:rsidR="005C5CED" w:rsidRPr="00155558" w:rsidRDefault="005C5CED" w:rsidP="00EA6E58">
            <w:r w:rsidRPr="00155558">
              <w:t>- квадратные и дробные уравнения;</w:t>
            </w:r>
          </w:p>
          <w:p w:rsidR="005C5CED" w:rsidRPr="00155558" w:rsidRDefault="005C5CED" w:rsidP="00EA6E58">
            <w:r w:rsidRPr="00155558">
              <w:t>- способы решения неполных квадратных уравнений;</w:t>
            </w:r>
          </w:p>
          <w:p w:rsidR="005C5CED" w:rsidRPr="00155558" w:rsidRDefault="005C5CED" w:rsidP="00EA6E58">
            <w:r w:rsidRPr="00155558">
              <w:t>- формулу корней квадратного уравнения;</w:t>
            </w:r>
          </w:p>
          <w:p w:rsidR="005C5CED" w:rsidRPr="00155558" w:rsidRDefault="005C5CED" w:rsidP="00EA6E58">
            <w:r w:rsidRPr="00155558">
              <w:t>- теорему Виета;</w:t>
            </w:r>
          </w:p>
          <w:p w:rsidR="005C5CED" w:rsidRPr="00155558" w:rsidRDefault="005C5CED" w:rsidP="00EA6E58">
            <w:r w:rsidRPr="00155558">
              <w:t>- иррациональные уравнения и способы их решения.</w:t>
            </w:r>
          </w:p>
          <w:p w:rsidR="005C5CED" w:rsidRPr="00155558" w:rsidRDefault="005C5CED" w:rsidP="00EA6E58">
            <w:pPr>
              <w:rPr>
                <w:b/>
              </w:rPr>
            </w:pPr>
            <w:r w:rsidRPr="00155558">
              <w:rPr>
                <w:b/>
              </w:rPr>
              <w:t>Уметь:</w:t>
            </w:r>
          </w:p>
          <w:p w:rsidR="005C5CED" w:rsidRPr="003D02C6" w:rsidRDefault="005C5CED" w:rsidP="00EA6E58">
            <w:r w:rsidRPr="003D02C6">
              <w:t>- решать квадратные уравнения, а также уравнения сводящиеся к ним;</w:t>
            </w:r>
          </w:p>
          <w:p w:rsidR="005C5CED" w:rsidRPr="003D02C6" w:rsidRDefault="005C5CED" w:rsidP="00EA6E58">
            <w:r w:rsidRPr="003D02C6">
              <w:t>- решать дробно-рациональные уравнения;</w:t>
            </w:r>
          </w:p>
          <w:p w:rsidR="005C5CED" w:rsidRPr="003D02C6" w:rsidRDefault="005C5CED" w:rsidP="00EA6E58">
            <w:r w:rsidRPr="003D02C6">
              <w:t xml:space="preserve">- исследовать квадратное уравнение по </w:t>
            </w:r>
            <w:r w:rsidRPr="003D02C6">
              <w:lastRenderedPageBreak/>
              <w:t>дискриминанту и коэффициентам;</w:t>
            </w:r>
          </w:p>
          <w:p w:rsidR="005C5CED" w:rsidRPr="003D02C6" w:rsidRDefault="005C5CED" w:rsidP="00EA6E58">
            <w:r w:rsidRPr="003D02C6">
              <w:t>- решать текстовые задачи с помощью квадратных и дробно-рациональных уравнений;</w:t>
            </w:r>
          </w:p>
          <w:p w:rsidR="005C5CED" w:rsidRPr="004973F3" w:rsidRDefault="005C5CED" w:rsidP="00EA6E58">
            <w:r w:rsidRPr="003D02C6">
              <w:t>- решать иррациональные уравнения.</w:t>
            </w:r>
          </w:p>
        </w:tc>
      </w:tr>
      <w:tr w:rsidR="005C5CED" w:rsidTr="001B387C">
        <w:trPr>
          <w:trHeight w:val="52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25. Формула корней квадратных уравнений.</w:t>
            </w:r>
          </w:p>
        </w:tc>
        <w:tc>
          <w:tcPr>
            <w:tcW w:w="4080" w:type="dxa"/>
          </w:tcPr>
          <w:p w:rsidR="005C5CED" w:rsidRPr="003D02C6" w:rsidRDefault="005C5CED" w:rsidP="00EA6E58">
            <w:r w:rsidRPr="003D02C6">
              <w:t>Дискриминант квадратного уравнения, формула корней квадратного уравнения</w:t>
            </w:r>
            <w:r>
              <w:t>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d"/>
              <w:rPr>
                <w:iCs/>
              </w:rPr>
            </w:pPr>
          </w:p>
        </w:tc>
      </w:tr>
      <w:tr w:rsidR="005C5CED" w:rsidTr="001B387C">
        <w:trPr>
          <w:trHeight w:val="52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26. Рациональные уравнения.</w:t>
            </w:r>
          </w:p>
        </w:tc>
        <w:tc>
          <w:tcPr>
            <w:tcW w:w="4080" w:type="dxa"/>
          </w:tcPr>
          <w:p w:rsidR="005C5CED" w:rsidRPr="003D02C6" w:rsidRDefault="005C5CED" w:rsidP="00EA6E58">
            <w:r w:rsidRPr="003D02C6">
              <w:t>Рациональные уравнения, алгоритм решения рационального уравнения, проверка корней уравнения, посторонние корни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52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27. Рациональные уравнения как математические модели реальных ситуаций.</w:t>
            </w:r>
          </w:p>
        </w:tc>
        <w:tc>
          <w:tcPr>
            <w:tcW w:w="4080" w:type="dxa"/>
          </w:tcPr>
          <w:p w:rsidR="005C5CED" w:rsidRPr="00507E3A" w:rsidRDefault="005C5CED" w:rsidP="00EA6E58">
            <w:r w:rsidRPr="00507E3A">
              <w:t>Рациональные уравнения, математическая мод</w:t>
            </w:r>
            <w:r>
              <w:t xml:space="preserve">ель реальной ситуации, решение </w:t>
            </w:r>
            <w:r w:rsidRPr="00507E3A">
              <w:t>задач на составление уравнений</w:t>
            </w:r>
            <w:r>
              <w:t>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52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28. Еще одна формула корней квадратного уравнения.</w:t>
            </w:r>
          </w:p>
        </w:tc>
        <w:tc>
          <w:tcPr>
            <w:tcW w:w="4080" w:type="dxa"/>
          </w:tcPr>
          <w:p w:rsidR="005C5CED" w:rsidRPr="00507E3A" w:rsidRDefault="005C5CED" w:rsidP="00EA6E58">
            <w:r>
              <w:t xml:space="preserve">Квадратное уравнение </w:t>
            </w:r>
            <w:r w:rsidRPr="00507E3A">
              <w:t>с четн</w:t>
            </w:r>
            <w:r>
              <w:t>ым вторым коэффициентом, формула</w:t>
            </w:r>
            <w:r w:rsidRPr="00507E3A">
              <w:t xml:space="preserve"> корней квадратного уравнения с четным вторым коэффициентом</w:t>
            </w:r>
            <w:r>
              <w:t>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52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29. Теорема Виета.</w:t>
            </w:r>
          </w:p>
        </w:tc>
        <w:tc>
          <w:tcPr>
            <w:tcW w:w="4080" w:type="dxa"/>
          </w:tcPr>
          <w:p w:rsidR="005C5CED" w:rsidRPr="00507E3A" w:rsidRDefault="005C5CED" w:rsidP="00EA6E58">
            <w:r w:rsidRPr="00507E3A">
              <w:t>Теорема Виета, обратная теорема Виета, симметрическое выражение с двумя переменными</w:t>
            </w:r>
            <w:r>
              <w:t>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52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30. Иррациональные уравнения.</w:t>
            </w:r>
          </w:p>
        </w:tc>
        <w:tc>
          <w:tcPr>
            <w:tcW w:w="4080" w:type="dxa"/>
          </w:tcPr>
          <w:p w:rsidR="005C5CED" w:rsidRPr="00507E3A" w:rsidRDefault="005C5CED" w:rsidP="00EA6E58">
            <w:r w:rsidRPr="00507E3A">
              <w:t>Иррациональные уравнения, метод возведения в квадрат, проверка корней, равносильные уравнения, равносильные преобразования уравнения, неравносильные преобразования уравнения</w:t>
            </w:r>
            <w:r>
              <w:t>.</w:t>
            </w:r>
          </w:p>
        </w:tc>
        <w:tc>
          <w:tcPr>
            <w:tcW w:w="4934" w:type="dxa"/>
            <w:tcBorders>
              <w:top w:val="nil"/>
            </w:tcBorders>
          </w:tcPr>
          <w:p w:rsidR="005C5CED" w:rsidRPr="00507E3A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</w:p>
        </w:tc>
      </w:tr>
      <w:tr w:rsidR="005C5CED" w:rsidTr="001B387C">
        <w:trPr>
          <w:trHeight w:val="28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71216">
            <w:r>
              <w:t>Контрольные работы № 6, 7</w:t>
            </w:r>
          </w:p>
        </w:tc>
        <w:tc>
          <w:tcPr>
            <w:tcW w:w="4080" w:type="dxa"/>
          </w:tcPr>
          <w:p w:rsidR="005C5CED" w:rsidRDefault="005C5CED" w:rsidP="00EA6E58">
            <w:pPr>
              <w:spacing w:line="276" w:lineRule="auto"/>
            </w:pPr>
          </w:p>
        </w:tc>
        <w:tc>
          <w:tcPr>
            <w:tcW w:w="4934" w:type="dxa"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 w:rsidRPr="00E8222C">
              <w:t>Уметь применять изученный теоретический материал при выполнении письменной работы</w:t>
            </w:r>
          </w:p>
        </w:tc>
      </w:tr>
      <w:tr w:rsidR="005C5CED" w:rsidTr="001B387C">
        <w:trPr>
          <w:trHeight w:val="615"/>
        </w:trPr>
        <w:tc>
          <w:tcPr>
            <w:tcW w:w="2040" w:type="dxa"/>
            <w:vMerge w:val="restart"/>
          </w:tcPr>
          <w:p w:rsidR="005C5CED" w:rsidRPr="00B25922" w:rsidRDefault="005C5CED" w:rsidP="00EA6E58">
            <w:pPr>
              <w:rPr>
                <w:b/>
              </w:rPr>
            </w:pPr>
            <w:r w:rsidRPr="00B25922">
              <w:rPr>
                <w:b/>
              </w:rPr>
              <w:t>Неравенства.</w:t>
            </w:r>
          </w:p>
        </w:tc>
        <w:tc>
          <w:tcPr>
            <w:tcW w:w="3480" w:type="dxa"/>
          </w:tcPr>
          <w:p w:rsidR="005C5CED" w:rsidRDefault="005C5CED" w:rsidP="00EA6E58">
            <w:r>
              <w:t>31. Свойства числовых неравенств.</w:t>
            </w:r>
          </w:p>
        </w:tc>
        <w:tc>
          <w:tcPr>
            <w:tcW w:w="4080" w:type="dxa"/>
          </w:tcPr>
          <w:p w:rsidR="005C5CED" w:rsidRPr="00507E3A" w:rsidRDefault="005C5CED" w:rsidP="00EA6E58">
            <w:r w:rsidRPr="00507E3A">
              <w:t xml:space="preserve">Числовое неравенство, свойства </w:t>
            </w:r>
          </w:p>
          <w:p w:rsidR="005C5CED" w:rsidRPr="00507E3A" w:rsidRDefault="005C5CED" w:rsidP="00EA6E58">
            <w:r w:rsidRPr="00507E3A">
              <w:t>числовых неравенств, неравенства одинакового смысла, неравенства противоположного смысла, среднее арифметическое, среднее геометрическое, неравенство Коши</w:t>
            </w:r>
          </w:p>
        </w:tc>
        <w:tc>
          <w:tcPr>
            <w:tcW w:w="4934" w:type="dxa"/>
            <w:vMerge w:val="restart"/>
          </w:tcPr>
          <w:p w:rsidR="005C5CED" w:rsidRPr="00507E3A" w:rsidRDefault="005C5CED" w:rsidP="00EA6E58">
            <w:pPr>
              <w:pStyle w:val="ad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07E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Знать/понимать:</w:t>
            </w:r>
          </w:p>
          <w:p w:rsidR="005C5CED" w:rsidRPr="00507E3A" w:rsidRDefault="005C5CED" w:rsidP="00EA6E58">
            <w:pPr>
              <w:pStyle w:val="ad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7E3A">
              <w:rPr>
                <w:rFonts w:ascii="Times New Roman" w:hAnsi="Times New Roman" w:cs="Times New Roman"/>
                <w:iCs/>
                <w:sz w:val="24"/>
                <w:szCs w:val="24"/>
              </w:rPr>
              <w:t>- определение числового неравенства4</w:t>
            </w:r>
          </w:p>
          <w:p w:rsidR="005C5CED" w:rsidRPr="00507E3A" w:rsidRDefault="005C5CED" w:rsidP="00EA6E58">
            <w:pPr>
              <w:pStyle w:val="ad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7E3A">
              <w:rPr>
                <w:rFonts w:ascii="Times New Roman" w:hAnsi="Times New Roman" w:cs="Times New Roman"/>
                <w:iCs/>
                <w:sz w:val="24"/>
                <w:szCs w:val="24"/>
              </w:rPr>
              <w:t>- свойства числовых неравенств;</w:t>
            </w:r>
          </w:p>
          <w:p w:rsidR="005C5CED" w:rsidRDefault="005C5CED" w:rsidP="00EA6E58">
            <w:pPr>
              <w:pStyle w:val="ad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7E3A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стандартный вид числа;</w:t>
            </w:r>
          </w:p>
          <w:p w:rsidR="005C5CED" w:rsidRPr="00507E3A" w:rsidRDefault="005C5CED" w:rsidP="00EA6E58">
            <w:pPr>
              <w:pStyle w:val="ad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возрастание, убывание функций.</w:t>
            </w:r>
          </w:p>
          <w:p w:rsidR="005C5CED" w:rsidRPr="00507E3A" w:rsidRDefault="005C5CED" w:rsidP="00EA6E58">
            <w:pPr>
              <w:pStyle w:val="ad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07E3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Уметь:</w:t>
            </w:r>
          </w:p>
          <w:p w:rsidR="005C5CED" w:rsidRPr="00507E3A" w:rsidRDefault="005C5CED" w:rsidP="00EA6E58">
            <w:pPr>
              <w:pStyle w:val="ad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7E3A">
              <w:rPr>
                <w:rFonts w:ascii="Times New Roman" w:hAnsi="Times New Roman" w:cs="Times New Roman"/>
                <w:iCs/>
                <w:sz w:val="24"/>
                <w:szCs w:val="24"/>
              </w:rPr>
              <w:t>- находить пересечение и объединение множеств;</w:t>
            </w:r>
          </w:p>
          <w:p w:rsidR="005C5CED" w:rsidRPr="00507E3A" w:rsidRDefault="005C5CED" w:rsidP="00EA6E58">
            <w:pPr>
              <w:pStyle w:val="ad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07E3A">
              <w:rPr>
                <w:rFonts w:ascii="Times New Roman" w:hAnsi="Times New Roman" w:cs="Times New Roman"/>
                <w:iCs/>
                <w:sz w:val="24"/>
                <w:szCs w:val="24"/>
              </w:rPr>
              <w:t>- иллюстрировать на координатной прямой числовые неравенства;</w:t>
            </w:r>
          </w:p>
          <w:p w:rsidR="005C5CED" w:rsidRPr="00507E3A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507E3A">
              <w:rPr>
                <w:iCs/>
              </w:rPr>
              <w:t>- применять свойства числовых неравенств при решении задач;</w:t>
            </w:r>
          </w:p>
          <w:p w:rsidR="005C5CED" w:rsidRPr="00507E3A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507E3A">
              <w:rPr>
                <w:iCs/>
              </w:rPr>
              <w:t>- решать линейные неравенства;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507E3A">
              <w:rPr>
                <w:iCs/>
              </w:rPr>
              <w:t xml:space="preserve">- решать </w:t>
            </w:r>
            <w:r>
              <w:rPr>
                <w:iCs/>
              </w:rPr>
              <w:t>квадратные неравенства разными способами;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lastRenderedPageBreak/>
              <w:t>- находить промежутки возрастания и убывания функций;</w:t>
            </w:r>
          </w:p>
          <w:p w:rsidR="005C5CED" w:rsidRPr="00507E3A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записывать числа в стандартном виде.</w:t>
            </w:r>
          </w:p>
          <w:p w:rsidR="005C5CED" w:rsidRPr="00E24D90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</w:p>
        </w:tc>
      </w:tr>
      <w:tr w:rsidR="005C5CED" w:rsidTr="001B387C">
        <w:trPr>
          <w:trHeight w:val="36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32. Исследование функций на монотонность.</w:t>
            </w:r>
          </w:p>
        </w:tc>
        <w:tc>
          <w:tcPr>
            <w:tcW w:w="4080" w:type="dxa"/>
          </w:tcPr>
          <w:p w:rsidR="005C5CED" w:rsidRPr="00507E3A" w:rsidRDefault="005C5CED" w:rsidP="00EA6E58">
            <w:r w:rsidRPr="00155558">
              <w:t>Возрастающая функция на промежутке, убывающая функция на промежутке</w:t>
            </w:r>
            <w:r>
              <w:rPr>
                <w:sz w:val="22"/>
                <w:szCs w:val="22"/>
              </w:rPr>
              <w:t>, монотонная функция.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25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33. Решение линейных неравенств.</w:t>
            </w:r>
          </w:p>
        </w:tc>
        <w:tc>
          <w:tcPr>
            <w:tcW w:w="4080" w:type="dxa"/>
          </w:tcPr>
          <w:p w:rsidR="005C5CED" w:rsidRPr="00507E3A" w:rsidRDefault="005C5CED" w:rsidP="00EA6E58">
            <w:r w:rsidRPr="00507E3A">
              <w:t xml:space="preserve">Неравенство </w:t>
            </w:r>
            <w:r>
              <w:t>с переменной, решение неравенства</w:t>
            </w:r>
            <w:r w:rsidRPr="00507E3A">
              <w:t xml:space="preserve"> с переменной, множество решений, система линейных неравенств, пересечение решений неравенств системы</w:t>
            </w:r>
            <w:r>
              <w:t>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255"/>
        </w:trPr>
        <w:tc>
          <w:tcPr>
            <w:tcW w:w="2040" w:type="dxa"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 xml:space="preserve">34. Решение квадратных </w:t>
            </w:r>
            <w:r>
              <w:lastRenderedPageBreak/>
              <w:t>неравенств.</w:t>
            </w:r>
          </w:p>
        </w:tc>
        <w:tc>
          <w:tcPr>
            <w:tcW w:w="4080" w:type="dxa"/>
          </w:tcPr>
          <w:p w:rsidR="005C5CED" w:rsidRPr="00507E3A" w:rsidRDefault="005C5CED" w:rsidP="00EA6E58">
            <w:r w:rsidRPr="00507E3A">
              <w:lastRenderedPageBreak/>
              <w:t xml:space="preserve">Квадратное неравенство, знак </w:t>
            </w:r>
            <w:r w:rsidRPr="00507E3A">
              <w:lastRenderedPageBreak/>
              <w:t>объединения множеств, алгоритм решения квадратного неравенства, метод интервалов</w:t>
            </w:r>
            <w:r>
              <w:t>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255"/>
        </w:trPr>
        <w:tc>
          <w:tcPr>
            <w:tcW w:w="2040" w:type="dxa"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Pr="00A320AA" w:rsidRDefault="005C5CED" w:rsidP="00EA6E58">
            <w:r>
              <w:t>35. Приближенные значения действительных чисел.</w:t>
            </w:r>
          </w:p>
        </w:tc>
        <w:tc>
          <w:tcPr>
            <w:tcW w:w="4080" w:type="dxa"/>
          </w:tcPr>
          <w:p w:rsidR="005C5CED" w:rsidRPr="00155558" w:rsidRDefault="005C5CED" w:rsidP="00EA6E58">
            <w:r w:rsidRPr="00155558">
              <w:t xml:space="preserve">Приближенное значение по недостатку, приближенное значение по избытку, округление чисел, погрешность приближения, абсолютная </w:t>
            </w:r>
            <w:r>
              <w:t>и относительная погрешности.</w:t>
            </w:r>
            <w:r w:rsidRPr="00155558">
              <w:t xml:space="preserve"> 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d"/>
              <w:rPr>
                <w:iCs/>
              </w:rPr>
            </w:pPr>
          </w:p>
        </w:tc>
      </w:tr>
      <w:tr w:rsidR="005C5CED" w:rsidTr="001B387C">
        <w:trPr>
          <w:trHeight w:val="255"/>
        </w:trPr>
        <w:tc>
          <w:tcPr>
            <w:tcW w:w="2040" w:type="dxa"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Pr="00A320AA" w:rsidRDefault="005C5CED" w:rsidP="00EA6E58">
            <w:r>
              <w:t>36. Стандартный вид положительного числа.</w:t>
            </w:r>
          </w:p>
        </w:tc>
        <w:tc>
          <w:tcPr>
            <w:tcW w:w="4080" w:type="dxa"/>
          </w:tcPr>
          <w:p w:rsidR="005C5CED" w:rsidRPr="00155558" w:rsidRDefault="005C5CED" w:rsidP="00EA6E58">
            <w:r w:rsidRPr="00155558">
              <w:t>Стандартный вид положительного числа, порядок числа, запись числа в стандартной форме</w:t>
            </w:r>
            <w:r>
              <w:t>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255"/>
        </w:trPr>
        <w:tc>
          <w:tcPr>
            <w:tcW w:w="2040" w:type="dxa"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71216">
            <w:r>
              <w:t>Контрольная работа № 8</w:t>
            </w:r>
          </w:p>
        </w:tc>
        <w:tc>
          <w:tcPr>
            <w:tcW w:w="4080" w:type="dxa"/>
          </w:tcPr>
          <w:p w:rsidR="005C5CED" w:rsidRDefault="005C5CED" w:rsidP="00EA6E58"/>
        </w:tc>
        <w:tc>
          <w:tcPr>
            <w:tcW w:w="4934" w:type="dxa"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 w:rsidRPr="00E8222C">
              <w:t>Уметь применять изученный теоретический материал при выполнении письменной работы</w:t>
            </w:r>
          </w:p>
        </w:tc>
      </w:tr>
      <w:tr w:rsidR="005C5CED" w:rsidTr="001B387C">
        <w:trPr>
          <w:trHeight w:val="255"/>
        </w:trPr>
        <w:tc>
          <w:tcPr>
            <w:tcW w:w="2040" w:type="dxa"/>
            <w:vMerge w:val="restart"/>
          </w:tcPr>
          <w:p w:rsidR="005C5CED" w:rsidRPr="00B25922" w:rsidRDefault="005C5CED" w:rsidP="00EA6E58">
            <w:pPr>
              <w:rPr>
                <w:b/>
              </w:rPr>
            </w:pPr>
            <w:r w:rsidRPr="00B25922">
              <w:rPr>
                <w:b/>
              </w:rPr>
              <w:t>Четырехугольники.</w:t>
            </w:r>
          </w:p>
        </w:tc>
        <w:tc>
          <w:tcPr>
            <w:tcW w:w="3480" w:type="dxa"/>
          </w:tcPr>
          <w:p w:rsidR="005C5CED" w:rsidRDefault="005C5CED" w:rsidP="00EA6E58">
            <w:r>
              <w:t>1.Многоугольники.</w:t>
            </w:r>
          </w:p>
        </w:tc>
        <w:tc>
          <w:tcPr>
            <w:tcW w:w="4080" w:type="dxa"/>
          </w:tcPr>
          <w:p w:rsidR="005C5CED" w:rsidRDefault="005C5CED" w:rsidP="00EA6E58">
            <w:r>
              <w:t>Многоугольники. Выпуклые многоугольники. Сумма углов выпуклого многоугольника.</w:t>
            </w:r>
          </w:p>
        </w:tc>
        <w:tc>
          <w:tcPr>
            <w:tcW w:w="4934" w:type="dxa"/>
            <w:vMerge w:val="restart"/>
          </w:tcPr>
          <w:p w:rsidR="005C5CED" w:rsidRPr="00BC13BC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>
              <w:rPr>
                <w:b/>
                <w:iCs/>
              </w:rPr>
              <w:t>Знать/понимать: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Определения: многоугольника, параллелограмма, трапеции, прямоугольника, ромба, квадрата;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формулу суммы углов выпуклого многоугольника;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свойства этих четырехугольников;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признаки параллелограмма;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виды симметрии.</w:t>
            </w:r>
          </w:p>
          <w:p w:rsidR="005C5CED" w:rsidRPr="00BC13BC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 w:rsidRPr="00BC13BC">
              <w:rPr>
                <w:b/>
                <w:iCs/>
              </w:rPr>
              <w:t>Уметь: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распознавать на чертеже многоугольники и выпуклые многоугольники; параллелограммы и трапеции;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применять формулу суммы углов выпуклого многоугольника;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применять свойства и признаки параллелограммов при решении задач;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 xml:space="preserve">- делить отрезок на </w:t>
            </w:r>
            <w:r w:rsidRPr="00912308">
              <w:rPr>
                <w:i/>
                <w:iCs/>
              </w:rPr>
              <w:t xml:space="preserve">n </w:t>
            </w:r>
            <w:r>
              <w:rPr>
                <w:iCs/>
              </w:rPr>
              <w:t>равных частей;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 xml:space="preserve">- строить симметричные точки и распознавать фигуры, обладающие осевой и </w:t>
            </w:r>
            <w:r>
              <w:rPr>
                <w:iCs/>
              </w:rPr>
              <w:lastRenderedPageBreak/>
              <w:t>центральной симметрией;</w:t>
            </w:r>
          </w:p>
          <w:p w:rsidR="005C5CED" w:rsidRPr="00912308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выполнять чертеж по условию задачи.</w:t>
            </w:r>
          </w:p>
        </w:tc>
      </w:tr>
      <w:tr w:rsidR="005C5CED" w:rsidTr="001B387C">
        <w:trPr>
          <w:trHeight w:val="33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2.Параллелограмм и трапеция.</w:t>
            </w:r>
          </w:p>
        </w:tc>
        <w:tc>
          <w:tcPr>
            <w:tcW w:w="4080" w:type="dxa"/>
          </w:tcPr>
          <w:p w:rsidR="005C5CED" w:rsidRDefault="005C5CED" w:rsidP="00EA6E58">
            <w:r>
              <w:t>Параллелограмм и его свойства. Признаки параллелограмма. Трапеция, Средняя линия трапеции. Равнобедренная трапеция и ее свойства. Теорема Фалеса. Задачи на построение.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88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3.Прямоуголник, ромб, квадрат.</w:t>
            </w:r>
          </w:p>
        </w:tc>
        <w:tc>
          <w:tcPr>
            <w:tcW w:w="4080" w:type="dxa"/>
          </w:tcPr>
          <w:p w:rsidR="005C5CED" w:rsidRDefault="005C5CED" w:rsidP="00EA6E58">
            <w:r>
              <w:t>Прямоугольник и его свойства. Ромб, квадрат их свойства и признаки. Осевая и центральная симметрия, как свойства геометрических фигур.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21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Контрольная работа. № 1.</w:t>
            </w:r>
          </w:p>
        </w:tc>
        <w:tc>
          <w:tcPr>
            <w:tcW w:w="4080" w:type="dxa"/>
          </w:tcPr>
          <w:p w:rsidR="005C5CED" w:rsidRDefault="005C5CED" w:rsidP="00EA6E58"/>
        </w:tc>
        <w:tc>
          <w:tcPr>
            <w:tcW w:w="4934" w:type="dxa"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 w:rsidRPr="00E8222C">
              <w:t>Уметь применять изученный теоретический материал при выполнении письменной работы</w:t>
            </w:r>
          </w:p>
        </w:tc>
      </w:tr>
      <w:tr w:rsidR="005C5CED" w:rsidTr="001B387C">
        <w:trPr>
          <w:trHeight w:val="240"/>
        </w:trPr>
        <w:tc>
          <w:tcPr>
            <w:tcW w:w="2040" w:type="dxa"/>
            <w:vMerge w:val="restart"/>
          </w:tcPr>
          <w:p w:rsidR="005C5CED" w:rsidRPr="00B25922" w:rsidRDefault="005C5CED" w:rsidP="00EA6E58">
            <w:pPr>
              <w:rPr>
                <w:b/>
              </w:rPr>
            </w:pPr>
            <w:r w:rsidRPr="00B25922">
              <w:rPr>
                <w:b/>
              </w:rPr>
              <w:t>Площадь.</w:t>
            </w:r>
          </w:p>
        </w:tc>
        <w:tc>
          <w:tcPr>
            <w:tcW w:w="3480" w:type="dxa"/>
          </w:tcPr>
          <w:p w:rsidR="005C5CED" w:rsidRDefault="005C5CED" w:rsidP="00EA6E58">
            <w:r>
              <w:t>1.Площадь многоугольника.</w:t>
            </w:r>
          </w:p>
        </w:tc>
        <w:tc>
          <w:tcPr>
            <w:tcW w:w="4080" w:type="dxa"/>
          </w:tcPr>
          <w:p w:rsidR="005C5CED" w:rsidRDefault="005C5CED" w:rsidP="00EA6E58">
            <w:r>
              <w:t>Понятие о площади. Равновеликие фигуры. Свойства площадей.</w:t>
            </w:r>
          </w:p>
        </w:tc>
        <w:tc>
          <w:tcPr>
            <w:tcW w:w="4934" w:type="dxa"/>
            <w:vMerge w:val="restart"/>
          </w:tcPr>
          <w:p w:rsidR="005C5CED" w:rsidRPr="00BC13BC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 w:rsidRPr="00BC13BC">
              <w:rPr>
                <w:b/>
                <w:iCs/>
              </w:rPr>
              <w:t>Знать/понимать: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представление о способе измерения площади, свойства площадей;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формулы площадей: прямоугольника, параллелограмма, треугольника, трапеции;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формулировку теоремы Пифагора и обратной ей.</w:t>
            </w:r>
          </w:p>
          <w:p w:rsidR="005C5CED" w:rsidRPr="00BC13BC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 w:rsidRPr="00BC13BC">
              <w:rPr>
                <w:b/>
                <w:iCs/>
              </w:rPr>
              <w:t>Уметь: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находить площади прямоугольника, параллелограмма, треугольника, трапеции;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применять формулы при решении задач;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находить стороны треугольника, используя теорему Пифагора;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определять вид треугольника, используя теорему, обратную теореме Пифагора.</w:t>
            </w:r>
          </w:p>
          <w:p w:rsidR="005C5CED" w:rsidRPr="00912308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выполнять чертеж по условию задачи.</w:t>
            </w:r>
          </w:p>
        </w:tc>
      </w:tr>
      <w:tr w:rsidR="005C5CED" w:rsidTr="001B387C">
        <w:trPr>
          <w:trHeight w:val="48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2.Площадь параллелограмма, трапеции, треугольника.</w:t>
            </w:r>
          </w:p>
        </w:tc>
        <w:tc>
          <w:tcPr>
            <w:tcW w:w="4080" w:type="dxa"/>
          </w:tcPr>
          <w:p w:rsidR="005C5CED" w:rsidRDefault="005C5CED" w:rsidP="00EA6E58">
            <w:r>
              <w:t xml:space="preserve">Формулы площадей прямоугольника, параллелограмма, треугольника, трапеции. Теорема об отношении площадей </w:t>
            </w:r>
            <w:r w:rsidR="00E71216">
              <w:t>треугольников,</w:t>
            </w:r>
            <w:r>
              <w:t xml:space="preserve"> имеющих по равному углу.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28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3.Теорема Пифагора.</w:t>
            </w:r>
          </w:p>
        </w:tc>
        <w:tc>
          <w:tcPr>
            <w:tcW w:w="4080" w:type="dxa"/>
          </w:tcPr>
          <w:p w:rsidR="005C5CED" w:rsidRDefault="005C5CED" w:rsidP="00EA6E58">
            <w:r>
              <w:t>Теорема Пифагора и теорема обратная теореме Пифагора.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33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Контрольная работа № 2</w:t>
            </w:r>
          </w:p>
        </w:tc>
        <w:tc>
          <w:tcPr>
            <w:tcW w:w="4080" w:type="dxa"/>
          </w:tcPr>
          <w:p w:rsidR="005C5CED" w:rsidRDefault="005C5CED" w:rsidP="00EA6E58"/>
        </w:tc>
        <w:tc>
          <w:tcPr>
            <w:tcW w:w="4934" w:type="dxa"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 w:rsidRPr="00E8222C">
              <w:t>Уметь применять изученный теоретический материал при выполнении письменной работы</w:t>
            </w:r>
          </w:p>
        </w:tc>
      </w:tr>
      <w:tr w:rsidR="005C5CED" w:rsidTr="001B387C">
        <w:trPr>
          <w:trHeight w:val="765"/>
        </w:trPr>
        <w:tc>
          <w:tcPr>
            <w:tcW w:w="2040" w:type="dxa"/>
            <w:vMerge w:val="restart"/>
          </w:tcPr>
          <w:p w:rsidR="005C5CED" w:rsidRPr="00B25922" w:rsidRDefault="005C5CED" w:rsidP="00EA6E58">
            <w:pPr>
              <w:rPr>
                <w:b/>
              </w:rPr>
            </w:pPr>
            <w:r w:rsidRPr="00B25922">
              <w:rPr>
                <w:b/>
              </w:rPr>
              <w:t>Подобные треугольники.</w:t>
            </w: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lastRenderedPageBreak/>
              <w:t>1.Определение подобных треугольников.</w:t>
            </w:r>
          </w:p>
          <w:p w:rsidR="005C5CED" w:rsidRDefault="005C5CED" w:rsidP="00EA6E58"/>
        </w:tc>
        <w:tc>
          <w:tcPr>
            <w:tcW w:w="4080" w:type="dxa"/>
          </w:tcPr>
          <w:p w:rsidR="005C5CED" w:rsidRDefault="005C5CED" w:rsidP="00EA6E58">
            <w:r>
              <w:t>Подобие треугольников. Коэффициент подобия. Связь между площадями подобных фигур.</w:t>
            </w:r>
          </w:p>
        </w:tc>
        <w:tc>
          <w:tcPr>
            <w:tcW w:w="4934" w:type="dxa"/>
            <w:vMerge w:val="restart"/>
          </w:tcPr>
          <w:p w:rsidR="005C5CED" w:rsidRPr="00BC13BC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>
              <w:rPr>
                <w:b/>
                <w:iCs/>
              </w:rPr>
              <w:t>Знать/понимать: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0E10BD">
              <w:rPr>
                <w:iCs/>
              </w:rPr>
              <w:t xml:space="preserve">- </w:t>
            </w:r>
            <w:r>
              <w:rPr>
                <w:iCs/>
              </w:rPr>
              <w:t>определение подобных треугольников;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формулировки признаков подобия треугольников;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формулировку теоремы об отношении площадей подобных треугольников;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формулировку теоремы о средней линии треугольника;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свойство медиан треугольника;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 xml:space="preserve">-понятие среднего пропорционального, 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lastRenderedPageBreak/>
              <w:t>- свойство высоты прямоугольного треугольника, проведенной из вершины прямого угла;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определение синуса, косинуса, тангенса острого угла прямоугольного треугольника</w:t>
            </w:r>
          </w:p>
          <w:p w:rsidR="005C5CED" w:rsidRPr="004D4935" w:rsidRDefault="005C5CED" w:rsidP="00EA6E58">
            <w:pPr>
              <w:pStyle w:val="a8"/>
              <w:spacing w:before="0" w:beforeAutospacing="0" w:after="0" w:afterAutospacing="0"/>
            </w:pPr>
            <w:r>
              <w:rPr>
                <w:iCs/>
              </w:rPr>
              <w:t xml:space="preserve">- значения </w:t>
            </w:r>
            <w:r>
              <w:t>синуса, косинуса, тангенса углов 30º, 45º, 60º, 90º.</w:t>
            </w:r>
          </w:p>
          <w:p w:rsidR="005C5CED" w:rsidRPr="00BC13BC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 w:rsidRPr="00BC13BC">
              <w:rPr>
                <w:b/>
                <w:iCs/>
              </w:rPr>
              <w:t>Уметь: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находить элементы треугольников, используя определение подобных треугольников;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находить отношение площадей подобных треугольников;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применять признаки подобия при решении задач;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применять метод подобия при решении задач на построение;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находить значение одной из тригонометрических функций по значению другой;</w:t>
            </w:r>
          </w:p>
          <w:p w:rsidR="005C5CED" w:rsidRPr="004D4935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решать прямоугольные треугольники.</w:t>
            </w:r>
          </w:p>
        </w:tc>
      </w:tr>
      <w:tr w:rsidR="005C5CED" w:rsidTr="001B387C">
        <w:trPr>
          <w:trHeight w:val="60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2.Признаки подобия треугольников.</w:t>
            </w:r>
          </w:p>
        </w:tc>
        <w:tc>
          <w:tcPr>
            <w:tcW w:w="4080" w:type="dxa"/>
          </w:tcPr>
          <w:p w:rsidR="005C5CED" w:rsidRDefault="005C5CED" w:rsidP="00EA6E58">
            <w:r>
              <w:t xml:space="preserve">Три признака подобия треугольников. </w:t>
            </w:r>
          </w:p>
          <w:p w:rsidR="005C5CED" w:rsidRDefault="005C5CED" w:rsidP="00EA6E58"/>
        </w:tc>
        <w:tc>
          <w:tcPr>
            <w:tcW w:w="4934" w:type="dxa"/>
            <w:vMerge/>
          </w:tcPr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87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3.Применение подобия к доказательству теорем и решению задач.</w:t>
            </w:r>
          </w:p>
        </w:tc>
        <w:tc>
          <w:tcPr>
            <w:tcW w:w="4080" w:type="dxa"/>
          </w:tcPr>
          <w:p w:rsidR="005C5CED" w:rsidRDefault="005C5CED" w:rsidP="00EA6E58">
            <w:r>
              <w:t xml:space="preserve">Средняя линия треугольника. Свойство медиан треугольника. Среднее пропорциональное. Пропорциональные отрезки в </w:t>
            </w:r>
            <w:r>
              <w:lastRenderedPageBreak/>
              <w:t>прямоугольном треугольнике. Измерительные работы на местности. Метод подобии.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88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4.Соотношения между сторонами и углами прямоугольного треугольника.</w:t>
            </w:r>
          </w:p>
        </w:tc>
        <w:tc>
          <w:tcPr>
            <w:tcW w:w="4080" w:type="dxa"/>
          </w:tcPr>
          <w:p w:rsidR="005C5CED" w:rsidRDefault="005C5CED" w:rsidP="00EA6E58">
            <w:r>
              <w:t>Понятия синуса, косинуса, тангенса острого угла прямоугольного треугольника. Основное тригонометрическое тождество. Значения синуса, косинуса, тангенса углов 30º, 45º, 60º, 90º.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344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/>
          <w:p w:rsidR="005C5CED" w:rsidRDefault="005C5CED" w:rsidP="00EA6E58">
            <w:r>
              <w:t>Контрольная работа № 3,4</w:t>
            </w:r>
          </w:p>
        </w:tc>
        <w:tc>
          <w:tcPr>
            <w:tcW w:w="4080" w:type="dxa"/>
          </w:tcPr>
          <w:p w:rsidR="005C5CED" w:rsidRDefault="005C5CED" w:rsidP="00EA6E58"/>
        </w:tc>
        <w:tc>
          <w:tcPr>
            <w:tcW w:w="4934" w:type="dxa"/>
          </w:tcPr>
          <w:p w:rsidR="005C5CED" w:rsidRPr="00A30619" w:rsidRDefault="005C5CED" w:rsidP="00EA6E58">
            <w:pPr>
              <w:pStyle w:val="a8"/>
              <w:rPr>
                <w:iCs/>
                <w:sz w:val="16"/>
                <w:szCs w:val="16"/>
              </w:rPr>
            </w:pPr>
            <w:r w:rsidRPr="00E8222C">
              <w:t>Уметь применять изученный теоретический материал при выполнении письменной работы</w:t>
            </w:r>
            <w:r>
              <w:t>.</w:t>
            </w:r>
          </w:p>
        </w:tc>
      </w:tr>
      <w:tr w:rsidR="005C5CED" w:rsidTr="001B387C">
        <w:trPr>
          <w:trHeight w:val="180"/>
        </w:trPr>
        <w:tc>
          <w:tcPr>
            <w:tcW w:w="2040" w:type="dxa"/>
            <w:vMerge w:val="restart"/>
          </w:tcPr>
          <w:p w:rsidR="005C5CED" w:rsidRPr="00B25922" w:rsidRDefault="005C5CED" w:rsidP="00EA6E58">
            <w:pPr>
              <w:rPr>
                <w:b/>
              </w:rPr>
            </w:pPr>
            <w:r w:rsidRPr="00B25922">
              <w:rPr>
                <w:b/>
              </w:rPr>
              <w:t>Окружность.</w:t>
            </w: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lastRenderedPageBreak/>
              <w:t>1.Касательная и окружность.</w:t>
            </w:r>
          </w:p>
        </w:tc>
        <w:tc>
          <w:tcPr>
            <w:tcW w:w="4080" w:type="dxa"/>
          </w:tcPr>
          <w:p w:rsidR="005C5CED" w:rsidRDefault="005C5CED" w:rsidP="00EA6E58">
            <w:r>
              <w:t>Взаимное расположение прямой и окружности. Касательная и секущая к окружности. Точка касания. Свойство касательной и признак.</w:t>
            </w:r>
          </w:p>
        </w:tc>
        <w:tc>
          <w:tcPr>
            <w:tcW w:w="4934" w:type="dxa"/>
            <w:vMerge w:val="restart"/>
          </w:tcPr>
          <w:p w:rsidR="005C5CED" w:rsidRPr="00BC13BC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 w:rsidRPr="00BC13BC">
              <w:rPr>
                <w:b/>
                <w:iCs/>
              </w:rPr>
              <w:t>Знать/понимать: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случаи взаимного расположения прямой и окружности;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понятие касательной, точек касания, свойство касательной;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определение вписанного и центрального углов;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определение серединного перпендикуляра;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формулировку теоремы об отрезках пересекающихся хорд;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четыре замечательные точки треугольника;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lastRenderedPageBreak/>
              <w:t>- определение вписанной и описанной окружностей.</w:t>
            </w:r>
          </w:p>
          <w:p w:rsidR="005C5CED" w:rsidRPr="00BC13BC" w:rsidRDefault="005C5CED" w:rsidP="00EA6E58">
            <w:pPr>
              <w:pStyle w:val="a8"/>
              <w:spacing w:before="0" w:beforeAutospacing="0" w:after="0" w:afterAutospacing="0"/>
              <w:rPr>
                <w:b/>
                <w:iCs/>
              </w:rPr>
            </w:pPr>
            <w:r w:rsidRPr="00BC13BC">
              <w:rPr>
                <w:b/>
                <w:iCs/>
              </w:rPr>
              <w:t>Уметь: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определять и изображать взаимное расположение прямой и окружности;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окружности, вписанные в многоугольник и описанные около него;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распознавать и изображать центральные и вписанные углы;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находить величину центрального и вписанного углов;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</w:pPr>
            <w:r>
              <w:rPr>
                <w:iCs/>
              </w:rPr>
              <w:t xml:space="preserve">- применять свойства </w:t>
            </w:r>
            <w:r>
              <w:t>вписанного и описанного четырехугольника при решении задач;</w:t>
            </w:r>
          </w:p>
          <w:p w:rsidR="005C5CED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t>- выполнять чертеж по условию задачи;</w:t>
            </w:r>
          </w:p>
          <w:p w:rsidR="005C5CED" w:rsidRPr="004D4935" w:rsidRDefault="005C5CED" w:rsidP="00EA6E58">
            <w:pPr>
              <w:pStyle w:val="a8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>- решать простейшие задачи, опираясь на изученные свойства.</w:t>
            </w:r>
          </w:p>
        </w:tc>
      </w:tr>
      <w:tr w:rsidR="005C5CED" w:rsidTr="001B387C">
        <w:trPr>
          <w:trHeight w:val="61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2.Центроальные и вписанные углы.</w:t>
            </w:r>
          </w:p>
        </w:tc>
        <w:tc>
          <w:tcPr>
            <w:tcW w:w="4080" w:type="dxa"/>
          </w:tcPr>
          <w:p w:rsidR="005C5CED" w:rsidRDefault="005C5CED" w:rsidP="00EA6E58">
            <w:r>
              <w:t>Центральные и вписанные углы. Градусная мера дуги окружности. Теорема о вписанном угле и следствия из нее. Теорема об отрезках пересекающихся хорд.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52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3.Четыре замечательные точки треугольника.</w:t>
            </w:r>
          </w:p>
        </w:tc>
        <w:tc>
          <w:tcPr>
            <w:tcW w:w="4080" w:type="dxa"/>
          </w:tcPr>
          <w:p w:rsidR="005C5CED" w:rsidRDefault="005C5CED" w:rsidP="00EA6E58">
            <w:r>
              <w:t xml:space="preserve">Теорема о свойстве угла биссектрисы. Серединный </w:t>
            </w:r>
            <w:r>
              <w:lastRenderedPageBreak/>
              <w:t>перпендикуляр. Теорема о серединном перпендикуляре. Теорема о точке пересечения высот треугольника.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495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4.Вписанная и описанная окружности.</w:t>
            </w:r>
          </w:p>
        </w:tc>
        <w:tc>
          <w:tcPr>
            <w:tcW w:w="4080" w:type="dxa"/>
          </w:tcPr>
          <w:p w:rsidR="005C5CED" w:rsidRDefault="005C5CED" w:rsidP="00EA6E58">
            <w:r>
              <w:t>Вписанная и описанная окружности. Теорема об окружности, вписанной в треугольник. Теорема об окружности, описанной около треугольника. Свойства вписанного и описанного четырехугольника.</w:t>
            </w:r>
          </w:p>
        </w:tc>
        <w:tc>
          <w:tcPr>
            <w:tcW w:w="4934" w:type="dxa"/>
            <w:vMerge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</w:p>
        </w:tc>
      </w:tr>
      <w:tr w:rsidR="005C5CED" w:rsidTr="001B387C">
        <w:trPr>
          <w:trHeight w:val="330"/>
        </w:trPr>
        <w:tc>
          <w:tcPr>
            <w:tcW w:w="2040" w:type="dxa"/>
            <w:vMerge/>
          </w:tcPr>
          <w:p w:rsidR="005C5CED" w:rsidRPr="00B25922" w:rsidRDefault="005C5CED" w:rsidP="00EA6E58">
            <w:pPr>
              <w:rPr>
                <w:b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Контрольная работа.</w:t>
            </w:r>
          </w:p>
        </w:tc>
        <w:tc>
          <w:tcPr>
            <w:tcW w:w="4080" w:type="dxa"/>
          </w:tcPr>
          <w:p w:rsidR="005C5CED" w:rsidRDefault="005C5CED" w:rsidP="00EA6E58"/>
        </w:tc>
        <w:tc>
          <w:tcPr>
            <w:tcW w:w="4934" w:type="dxa"/>
          </w:tcPr>
          <w:p w:rsidR="005C5CED" w:rsidRPr="00A30619" w:rsidRDefault="005C5CED" w:rsidP="00EA6E58">
            <w:pPr>
              <w:pStyle w:val="a8"/>
              <w:spacing w:before="0" w:beforeAutospacing="0" w:after="0" w:afterAutospacing="0"/>
              <w:rPr>
                <w:iCs/>
                <w:sz w:val="16"/>
                <w:szCs w:val="16"/>
              </w:rPr>
            </w:pPr>
            <w:r w:rsidRPr="00E8222C">
              <w:t>Уметь применять изученный теоретический материал при выполнении письменной работы</w:t>
            </w:r>
          </w:p>
        </w:tc>
      </w:tr>
      <w:tr w:rsidR="005C5CED" w:rsidTr="001B387C">
        <w:trPr>
          <w:trHeight w:val="330"/>
        </w:trPr>
        <w:tc>
          <w:tcPr>
            <w:tcW w:w="2040" w:type="dxa"/>
          </w:tcPr>
          <w:p w:rsidR="005C5CED" w:rsidRPr="00B25922" w:rsidRDefault="005C5CED" w:rsidP="00EA6E58">
            <w:pPr>
              <w:rPr>
                <w:b/>
              </w:rPr>
            </w:pPr>
            <w:r w:rsidRPr="00B25922">
              <w:rPr>
                <w:b/>
              </w:rPr>
              <w:t>Повторение.</w:t>
            </w:r>
          </w:p>
        </w:tc>
        <w:tc>
          <w:tcPr>
            <w:tcW w:w="3480" w:type="dxa"/>
          </w:tcPr>
          <w:p w:rsidR="005C5CED" w:rsidRDefault="005C5CED" w:rsidP="00EA6E58">
            <w:r>
              <w:t>Алгебра.</w:t>
            </w:r>
          </w:p>
          <w:p w:rsidR="005C5CED" w:rsidRDefault="005C5CED" w:rsidP="00EA6E58"/>
          <w:p w:rsidR="005C5CED" w:rsidRDefault="005C5CED" w:rsidP="00EA6E58"/>
          <w:p w:rsidR="005C5CED" w:rsidRDefault="005C5CED" w:rsidP="00EA6E58"/>
          <w:p w:rsidR="005C5CED" w:rsidRPr="000F767E" w:rsidRDefault="005C5CED" w:rsidP="00EA6E58"/>
        </w:tc>
        <w:tc>
          <w:tcPr>
            <w:tcW w:w="4080" w:type="dxa"/>
          </w:tcPr>
          <w:p w:rsidR="005C5CED" w:rsidRDefault="005C5CED" w:rsidP="00EA6E58">
            <w:r>
              <w:t xml:space="preserve">Действия с рациональными дробями. Действия с корнями. </w:t>
            </w:r>
            <w:r w:rsidRPr="000F767E">
              <w:t xml:space="preserve">Решение квадратных и </w:t>
            </w:r>
            <w:r>
              <w:t>рациональных уравнений. Решение задач с помощью квадратных и рациональных уравнений. Решение неравенств.</w:t>
            </w:r>
          </w:p>
        </w:tc>
        <w:tc>
          <w:tcPr>
            <w:tcW w:w="4934" w:type="dxa"/>
          </w:tcPr>
          <w:p w:rsidR="005C5CED" w:rsidRPr="00E8222C" w:rsidRDefault="005C5CED" w:rsidP="00EA6E58">
            <w:pPr>
              <w:pStyle w:val="a8"/>
              <w:spacing w:before="0" w:beforeAutospacing="0" w:after="0" w:afterAutospacing="0"/>
            </w:pPr>
          </w:p>
        </w:tc>
      </w:tr>
      <w:tr w:rsidR="005C5CED" w:rsidTr="001B387C">
        <w:trPr>
          <w:trHeight w:val="330"/>
        </w:trPr>
        <w:tc>
          <w:tcPr>
            <w:tcW w:w="2040" w:type="dxa"/>
          </w:tcPr>
          <w:p w:rsidR="005C5CED" w:rsidRDefault="005C5CED" w:rsidP="00EA6E58">
            <w:pPr>
              <w:rPr>
                <w:sz w:val="28"/>
                <w:szCs w:val="28"/>
              </w:rPr>
            </w:pPr>
          </w:p>
        </w:tc>
        <w:tc>
          <w:tcPr>
            <w:tcW w:w="3480" w:type="dxa"/>
          </w:tcPr>
          <w:p w:rsidR="005C5CED" w:rsidRDefault="005C5CED" w:rsidP="00EA6E58">
            <w:r>
              <w:t>Геометрия.</w:t>
            </w:r>
          </w:p>
        </w:tc>
        <w:tc>
          <w:tcPr>
            <w:tcW w:w="4080" w:type="dxa"/>
          </w:tcPr>
          <w:p w:rsidR="005C5CED" w:rsidRDefault="005C5CED" w:rsidP="00EA6E58">
            <w:r>
              <w:t>Решение задач по всему курсу.</w:t>
            </w:r>
          </w:p>
        </w:tc>
        <w:tc>
          <w:tcPr>
            <w:tcW w:w="4934" w:type="dxa"/>
          </w:tcPr>
          <w:p w:rsidR="005C5CED" w:rsidRPr="00E8222C" w:rsidRDefault="005C5CED" w:rsidP="00EA6E58">
            <w:pPr>
              <w:pStyle w:val="a8"/>
              <w:spacing w:before="0" w:beforeAutospacing="0" w:after="0" w:afterAutospacing="0"/>
            </w:pPr>
          </w:p>
        </w:tc>
      </w:tr>
    </w:tbl>
    <w:p w:rsidR="005C5CED" w:rsidRDefault="005C5CED" w:rsidP="00B25922">
      <w:pPr>
        <w:jc w:val="center"/>
        <w:rPr>
          <w:b/>
        </w:rPr>
      </w:pPr>
    </w:p>
    <w:p w:rsidR="005C5CED" w:rsidRPr="000411F6" w:rsidRDefault="005C5CED" w:rsidP="00E71216">
      <w:pPr>
        <w:ind w:left="426"/>
        <w:rPr>
          <w:b/>
        </w:rPr>
      </w:pPr>
      <w:r w:rsidRPr="000411F6">
        <w:rPr>
          <w:b/>
        </w:rPr>
        <w:t>Требования к уровню подготовки учащихся:</w:t>
      </w:r>
    </w:p>
    <w:p w:rsidR="005C5CED" w:rsidRPr="000411F6" w:rsidRDefault="005C5CED" w:rsidP="00E71216">
      <w:pPr>
        <w:shd w:val="clear" w:color="auto" w:fill="FFFFFF"/>
        <w:spacing w:before="125"/>
        <w:ind w:left="426"/>
      </w:pPr>
      <w:r w:rsidRPr="000411F6">
        <w:rPr>
          <w:b/>
          <w:bCs/>
          <w:color w:val="000000"/>
        </w:rPr>
        <w:t>уметь</w:t>
      </w:r>
    </w:p>
    <w:p w:rsidR="005C5CED" w:rsidRPr="000411F6" w:rsidRDefault="005C5CED" w:rsidP="00E71216">
      <w:pPr>
        <w:shd w:val="clear" w:color="auto" w:fill="FFFFFF"/>
        <w:spacing w:before="58"/>
        <w:ind w:left="426" w:right="53"/>
      </w:pPr>
      <w:r w:rsidRPr="000411F6">
        <w:rPr>
          <w:color w:val="000000"/>
        </w:rPr>
        <w:t>пользоваться языком геометрии для описания предметов окружающего мира;</w:t>
      </w:r>
    </w:p>
    <w:p w:rsidR="005C5CED" w:rsidRPr="000411F6" w:rsidRDefault="005C5CED" w:rsidP="00E71216">
      <w:pPr>
        <w:shd w:val="clear" w:color="auto" w:fill="FFFFFF"/>
        <w:spacing w:before="77"/>
        <w:ind w:left="426" w:right="43"/>
      </w:pPr>
      <w:r w:rsidRPr="000411F6">
        <w:rPr>
          <w:color w:val="000000"/>
        </w:rPr>
        <w:t>распознавать геометрические фигуры, различать их взаимное расположение;</w:t>
      </w:r>
    </w:p>
    <w:p w:rsidR="005C5CED" w:rsidRPr="000411F6" w:rsidRDefault="005C5CED" w:rsidP="00E71216">
      <w:pPr>
        <w:shd w:val="clear" w:color="auto" w:fill="FFFFFF"/>
        <w:spacing w:before="67"/>
        <w:ind w:left="426" w:right="38"/>
      </w:pPr>
      <w:r w:rsidRPr="000411F6">
        <w:rPr>
          <w:color w:val="000000"/>
        </w:rPr>
        <w:lastRenderedPageBreak/>
        <w:t>изображать геометрические фигуры; выполнять чертежи по условию задач; осуществлять преобразования фигур; распознавать на чертежах, моделях и в окружающей обстановке основные пространственные тела, изображать их;</w:t>
      </w:r>
    </w:p>
    <w:p w:rsidR="005C5CED" w:rsidRPr="000411F6" w:rsidRDefault="005C5CED" w:rsidP="00E71216">
      <w:pPr>
        <w:shd w:val="clear" w:color="auto" w:fill="FFFFFF"/>
        <w:spacing w:before="72"/>
        <w:ind w:left="426" w:right="29"/>
      </w:pPr>
      <w:r w:rsidRPr="000411F6">
        <w:rPr>
          <w:color w:val="000000"/>
        </w:rPr>
        <w:t>в простейших случаях строить сечения и развертки пространственных тел; проводить операции над векторами, вычислять длину и координаты вектора, угол между векторами;</w:t>
      </w:r>
    </w:p>
    <w:p w:rsidR="005C5CED" w:rsidRPr="000411F6" w:rsidRDefault="005C5CED" w:rsidP="00E71216">
      <w:pPr>
        <w:shd w:val="clear" w:color="auto" w:fill="FFFFFF"/>
        <w:spacing w:before="67"/>
        <w:ind w:left="426"/>
      </w:pPr>
      <w:r w:rsidRPr="000411F6">
        <w:rPr>
          <w:color w:val="000000"/>
        </w:rPr>
        <w:t>вычислять значения геометрических величин (длин, углов, площадей, объемов),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</w:t>
      </w:r>
    </w:p>
    <w:p w:rsidR="005C5CED" w:rsidRPr="000411F6" w:rsidRDefault="005C5CED" w:rsidP="00E71216">
      <w:pPr>
        <w:shd w:val="clear" w:color="auto" w:fill="FFFFFF"/>
        <w:ind w:left="426" w:right="62"/>
      </w:pPr>
      <w:r w:rsidRPr="000411F6">
        <w:rPr>
          <w:color w:val="000000"/>
        </w:rPr>
        <w:t>площадей основных геометрических фигур и фигур, составленных из них;</w:t>
      </w:r>
    </w:p>
    <w:p w:rsidR="005C5CED" w:rsidRPr="000411F6" w:rsidRDefault="005C5CED" w:rsidP="00E71216">
      <w:pPr>
        <w:shd w:val="clear" w:color="auto" w:fill="FFFFFF"/>
        <w:spacing w:before="82"/>
        <w:ind w:left="426" w:right="58"/>
      </w:pPr>
      <w:r w:rsidRPr="000411F6">
        <w:rPr>
          <w:color w:val="000000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5C5CED" w:rsidRPr="000411F6" w:rsidRDefault="005C5CED" w:rsidP="00E71216">
      <w:pPr>
        <w:shd w:val="clear" w:color="auto" w:fill="FFFFFF"/>
        <w:spacing w:before="72"/>
        <w:ind w:left="426" w:right="53"/>
      </w:pPr>
      <w:r w:rsidRPr="000411F6">
        <w:rPr>
          <w:color w:val="000000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5C5CED" w:rsidRPr="000411F6" w:rsidRDefault="005C5CED" w:rsidP="00E71216">
      <w:pPr>
        <w:shd w:val="clear" w:color="auto" w:fill="FFFFFF"/>
        <w:spacing w:before="38"/>
        <w:ind w:left="426" w:right="53"/>
        <w:rPr>
          <w:color w:val="000000"/>
        </w:rPr>
      </w:pPr>
      <w:r w:rsidRPr="000411F6">
        <w:rPr>
          <w:color w:val="000000"/>
        </w:rPr>
        <w:t xml:space="preserve">решать простейшие планиметрические задачи в пространстве </w:t>
      </w:r>
    </w:p>
    <w:p w:rsidR="005C5CED" w:rsidRPr="000411F6" w:rsidRDefault="005C5CED" w:rsidP="00E71216">
      <w:pPr>
        <w:shd w:val="clear" w:color="auto" w:fill="FFFFFF"/>
        <w:spacing w:before="38"/>
        <w:ind w:left="426" w:right="53"/>
      </w:pPr>
      <w:r w:rsidRPr="000411F6">
        <w:rPr>
          <w:color w:val="000000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5C5CED" w:rsidRPr="000411F6" w:rsidRDefault="005C5CED" w:rsidP="00E71216">
      <w:pPr>
        <w:shd w:val="clear" w:color="auto" w:fill="FFFFFF"/>
        <w:spacing w:before="67"/>
        <w:ind w:left="426" w:right="48"/>
      </w:pPr>
      <w:r w:rsidRPr="000411F6">
        <w:rPr>
          <w:color w:val="000000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5C5CED" w:rsidRPr="000411F6" w:rsidRDefault="005C5CED" w:rsidP="00E71216">
      <w:pPr>
        <w:shd w:val="clear" w:color="auto" w:fill="FFFFFF"/>
        <w:spacing w:before="77"/>
        <w:ind w:left="426" w:right="43"/>
      </w:pPr>
      <w:r w:rsidRPr="000411F6">
        <w:rPr>
          <w:color w:val="000000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5C5CED" w:rsidRPr="000411F6" w:rsidRDefault="005C5CED" w:rsidP="00E71216">
      <w:pPr>
        <w:shd w:val="clear" w:color="auto" w:fill="FFFFFF"/>
        <w:spacing w:before="62"/>
        <w:ind w:left="426" w:right="34"/>
      </w:pPr>
      <w:r w:rsidRPr="000411F6">
        <w:rPr>
          <w:color w:val="000000"/>
        </w:rPr>
        <w:t>решать линейные, квадратные уравнения и рациональные уравнения, сводящиеся к ним, системы двух линейных урав</w:t>
      </w:r>
      <w:r w:rsidRPr="000411F6">
        <w:rPr>
          <w:color w:val="000000"/>
        </w:rPr>
        <w:softHyphen/>
        <w:t>нений и несложные нелинейные системы;</w:t>
      </w:r>
    </w:p>
    <w:p w:rsidR="005C5CED" w:rsidRPr="000411F6" w:rsidRDefault="005C5CED" w:rsidP="00E71216">
      <w:pPr>
        <w:shd w:val="clear" w:color="auto" w:fill="FFFFFF"/>
        <w:spacing w:before="62"/>
        <w:ind w:left="426" w:right="34"/>
      </w:pPr>
      <w:r w:rsidRPr="000411F6">
        <w:rPr>
          <w:color w:val="000000"/>
        </w:rPr>
        <w:t>решать линейные и квадратные неравенства с одной переменной и их системы;</w:t>
      </w:r>
    </w:p>
    <w:p w:rsidR="005C5CED" w:rsidRPr="000411F6" w:rsidRDefault="005C5CED" w:rsidP="00E71216">
      <w:pPr>
        <w:shd w:val="clear" w:color="auto" w:fill="FFFFFF"/>
        <w:spacing w:before="82"/>
        <w:ind w:left="426" w:right="29"/>
      </w:pPr>
      <w:r w:rsidRPr="000411F6">
        <w:rPr>
          <w:color w:val="000000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5C5CED" w:rsidRPr="000411F6" w:rsidRDefault="005C5CED" w:rsidP="00E71216">
      <w:pPr>
        <w:shd w:val="clear" w:color="auto" w:fill="FFFFFF"/>
        <w:spacing w:before="62"/>
        <w:ind w:left="426"/>
      </w:pPr>
      <w:r w:rsidRPr="000411F6">
        <w:rPr>
          <w:color w:val="000000"/>
        </w:rPr>
        <w:t>изображать числа точками на координатной прямой;</w:t>
      </w:r>
    </w:p>
    <w:p w:rsidR="005C5CED" w:rsidRPr="000411F6" w:rsidRDefault="005C5CED" w:rsidP="00E71216">
      <w:pPr>
        <w:shd w:val="clear" w:color="auto" w:fill="FFFFFF"/>
        <w:spacing w:before="67"/>
        <w:ind w:left="426" w:right="19"/>
      </w:pPr>
      <w:r w:rsidRPr="000411F6">
        <w:rPr>
          <w:color w:val="000000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:rsidR="005C5CED" w:rsidRPr="000411F6" w:rsidRDefault="005C5CED" w:rsidP="00E71216">
      <w:pPr>
        <w:shd w:val="clear" w:color="auto" w:fill="FFFFFF"/>
        <w:spacing w:before="72"/>
        <w:ind w:left="426" w:right="19"/>
      </w:pPr>
      <w:r w:rsidRPr="000411F6">
        <w:rPr>
          <w:color w:val="000000"/>
        </w:rPr>
        <w:t>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:rsidR="005C5CED" w:rsidRPr="000411F6" w:rsidRDefault="005C5CED" w:rsidP="00E71216">
      <w:pPr>
        <w:shd w:val="clear" w:color="auto" w:fill="FFFFFF"/>
        <w:spacing w:before="82"/>
        <w:ind w:left="426" w:right="5"/>
      </w:pPr>
      <w:r w:rsidRPr="000411F6">
        <w:rPr>
          <w:color w:val="000000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5C5CED" w:rsidRPr="000411F6" w:rsidRDefault="005C5CED" w:rsidP="00E71216">
      <w:pPr>
        <w:shd w:val="clear" w:color="auto" w:fill="FFFFFF"/>
        <w:ind w:left="426"/>
      </w:pPr>
      <w:r w:rsidRPr="000411F6">
        <w:rPr>
          <w:color w:val="000000"/>
        </w:rPr>
        <w:t>определять свойства функции по ее графику; применять графические представления при решении уравнений, систем, неравенств описывать свойства изученных функций, строить их графики;</w:t>
      </w:r>
    </w:p>
    <w:p w:rsidR="005C5CED" w:rsidRPr="000411F6" w:rsidRDefault="005C5CED" w:rsidP="00E71216">
      <w:pPr>
        <w:shd w:val="clear" w:color="auto" w:fill="FFFFFF"/>
        <w:spacing w:before="62"/>
        <w:ind w:left="426"/>
      </w:pPr>
      <w:r w:rsidRPr="000411F6">
        <w:rPr>
          <w:b/>
          <w:bCs/>
          <w:color w:val="000000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r w:rsidR="00A42F9B" w:rsidRPr="000411F6">
        <w:rPr>
          <w:b/>
          <w:bCs/>
          <w:color w:val="000000"/>
        </w:rPr>
        <w:t xml:space="preserve">для: </w:t>
      </w:r>
      <w:r w:rsidRPr="000411F6">
        <w:rPr>
          <w:color w:val="000000"/>
        </w:rPr>
        <w:t>описания реальных ситуаций на языке геометрии; расчетов, включающих простейшие тригонометрические формулы; решения геометрических задач с использованием тригонометрии</w:t>
      </w:r>
    </w:p>
    <w:p w:rsidR="005C5CED" w:rsidRPr="000411F6" w:rsidRDefault="005C5CED" w:rsidP="00E71216">
      <w:pPr>
        <w:shd w:val="clear" w:color="auto" w:fill="FFFFFF"/>
        <w:spacing w:before="58"/>
        <w:ind w:left="426" w:right="29"/>
      </w:pPr>
      <w:r w:rsidRPr="000411F6">
        <w:rPr>
          <w:color w:val="000000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5C5CED" w:rsidRPr="000411F6" w:rsidRDefault="005C5CED" w:rsidP="00E71216">
      <w:pPr>
        <w:shd w:val="clear" w:color="auto" w:fill="FFFFFF"/>
        <w:spacing w:before="67"/>
        <w:ind w:left="426" w:right="72"/>
      </w:pPr>
      <w:r w:rsidRPr="000411F6">
        <w:rPr>
          <w:color w:val="000000"/>
        </w:rPr>
        <w:t>построений геометрическими инструментами (линейка, угольник, циркуль, транспортир). 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5C5CED" w:rsidRPr="000411F6" w:rsidRDefault="005C5CED" w:rsidP="00E71216">
      <w:pPr>
        <w:shd w:val="clear" w:color="auto" w:fill="FFFFFF"/>
        <w:spacing w:before="77"/>
        <w:ind w:left="426" w:right="67"/>
      </w:pPr>
      <w:r w:rsidRPr="000411F6">
        <w:rPr>
          <w:color w:val="000000"/>
        </w:rPr>
        <w:t>моделирования практических ситуаций и исследовании построенных моделей с использованием аппарата алгебры;</w:t>
      </w:r>
    </w:p>
    <w:p w:rsidR="005C5CED" w:rsidRPr="000411F6" w:rsidRDefault="005C5CED" w:rsidP="00E71216">
      <w:pPr>
        <w:shd w:val="clear" w:color="auto" w:fill="FFFFFF"/>
        <w:spacing w:before="67"/>
        <w:ind w:left="426" w:right="53"/>
      </w:pPr>
      <w:r w:rsidRPr="000411F6">
        <w:rPr>
          <w:color w:val="000000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5C5CED" w:rsidRPr="000411F6" w:rsidRDefault="005C5CED" w:rsidP="00E71216">
      <w:pPr>
        <w:shd w:val="clear" w:color="auto" w:fill="FFFFFF"/>
        <w:spacing w:before="58"/>
        <w:ind w:left="426" w:right="58"/>
      </w:pPr>
      <w:r w:rsidRPr="000411F6">
        <w:rPr>
          <w:color w:val="000000"/>
        </w:rPr>
        <w:t>интерпретации графиков реальных зависимостей между величинами;</w:t>
      </w:r>
    </w:p>
    <w:p w:rsidR="005C5CED" w:rsidRDefault="005C5CED" w:rsidP="00E71216">
      <w:pPr>
        <w:ind w:left="709"/>
        <w:jc w:val="center"/>
        <w:rPr>
          <w:sz w:val="28"/>
          <w:szCs w:val="28"/>
        </w:rPr>
      </w:pPr>
    </w:p>
    <w:p w:rsidR="00140E71" w:rsidRPr="00140E71" w:rsidRDefault="00140E71" w:rsidP="00140E71">
      <w:pPr>
        <w:ind w:left="709"/>
        <w:sectPr w:rsidR="00140E71" w:rsidRPr="00140E71" w:rsidSect="000411F6">
          <w:pgSz w:w="16838" w:h="11906" w:orient="landscape"/>
          <w:pgMar w:top="1418" w:right="714" w:bottom="680" w:left="680" w:header="709" w:footer="709" w:gutter="0"/>
          <w:cols w:space="708"/>
          <w:docGrid w:linePitch="360"/>
        </w:sectPr>
      </w:pPr>
    </w:p>
    <w:p w:rsidR="00112DD7" w:rsidRPr="000411F6" w:rsidRDefault="00112DD7" w:rsidP="00823700">
      <w:pPr>
        <w:jc w:val="center"/>
      </w:pPr>
      <w:bookmarkStart w:id="0" w:name="_GoBack"/>
      <w:bookmarkEnd w:id="0"/>
    </w:p>
    <w:sectPr w:rsidR="00112DD7" w:rsidRPr="000411F6" w:rsidSect="00E71216">
      <w:pgSz w:w="16838" w:h="11906" w:orient="landscape"/>
      <w:pgMar w:top="1418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73DF"/>
    <w:multiLevelType w:val="hybridMultilevel"/>
    <w:tmpl w:val="10A4B086"/>
    <w:lvl w:ilvl="0" w:tplc="1DE2DF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CF6EDD"/>
    <w:multiLevelType w:val="hybridMultilevel"/>
    <w:tmpl w:val="EF94A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310831"/>
    <w:multiLevelType w:val="hybridMultilevel"/>
    <w:tmpl w:val="6C347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FEB62AB"/>
    <w:multiLevelType w:val="hybridMultilevel"/>
    <w:tmpl w:val="3A2868A4"/>
    <w:lvl w:ilvl="0" w:tplc="E064E5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9C1157"/>
    <w:multiLevelType w:val="hybridMultilevel"/>
    <w:tmpl w:val="24BA6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7B18CD"/>
    <w:multiLevelType w:val="hybridMultilevel"/>
    <w:tmpl w:val="45FC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574A9"/>
    <w:multiLevelType w:val="hybridMultilevel"/>
    <w:tmpl w:val="F3CEBD2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955"/>
    <w:rsid w:val="00035C32"/>
    <w:rsid w:val="000411F6"/>
    <w:rsid w:val="000B6A85"/>
    <w:rsid w:val="000E10BD"/>
    <w:rsid w:val="000F767E"/>
    <w:rsid w:val="001052BD"/>
    <w:rsid w:val="00112DD7"/>
    <w:rsid w:val="00140E71"/>
    <w:rsid w:val="00155558"/>
    <w:rsid w:val="001716C8"/>
    <w:rsid w:val="001B20D4"/>
    <w:rsid w:val="001B387C"/>
    <w:rsid w:val="001B5661"/>
    <w:rsid w:val="001B6C02"/>
    <w:rsid w:val="001D54DA"/>
    <w:rsid w:val="001D6113"/>
    <w:rsid w:val="001E7F69"/>
    <w:rsid w:val="002238FE"/>
    <w:rsid w:val="00241387"/>
    <w:rsid w:val="00257FC3"/>
    <w:rsid w:val="002902C4"/>
    <w:rsid w:val="00295DAE"/>
    <w:rsid w:val="002B51B4"/>
    <w:rsid w:val="002C4990"/>
    <w:rsid w:val="002D4340"/>
    <w:rsid w:val="00325ED3"/>
    <w:rsid w:val="00370C19"/>
    <w:rsid w:val="003C0955"/>
    <w:rsid w:val="003D02C6"/>
    <w:rsid w:val="003D5457"/>
    <w:rsid w:val="00417BAE"/>
    <w:rsid w:val="0044107E"/>
    <w:rsid w:val="00451458"/>
    <w:rsid w:val="004611C1"/>
    <w:rsid w:val="0047585B"/>
    <w:rsid w:val="00487F50"/>
    <w:rsid w:val="004973F3"/>
    <w:rsid w:val="004A7068"/>
    <w:rsid w:val="004D2E99"/>
    <w:rsid w:val="004D4935"/>
    <w:rsid w:val="004D5456"/>
    <w:rsid w:val="00507E3A"/>
    <w:rsid w:val="005417C2"/>
    <w:rsid w:val="00563280"/>
    <w:rsid w:val="005B724E"/>
    <w:rsid w:val="005C5CED"/>
    <w:rsid w:val="005D1EAB"/>
    <w:rsid w:val="006343BC"/>
    <w:rsid w:val="00635FB4"/>
    <w:rsid w:val="00646A74"/>
    <w:rsid w:val="00660389"/>
    <w:rsid w:val="00675C56"/>
    <w:rsid w:val="006766DD"/>
    <w:rsid w:val="00683272"/>
    <w:rsid w:val="00696B35"/>
    <w:rsid w:val="006B16B9"/>
    <w:rsid w:val="006C08D1"/>
    <w:rsid w:val="00716EF2"/>
    <w:rsid w:val="0072150B"/>
    <w:rsid w:val="00735543"/>
    <w:rsid w:val="007E29A6"/>
    <w:rsid w:val="007F19EE"/>
    <w:rsid w:val="007F3BDD"/>
    <w:rsid w:val="00803DB9"/>
    <w:rsid w:val="00823700"/>
    <w:rsid w:val="008454A5"/>
    <w:rsid w:val="008534CE"/>
    <w:rsid w:val="00874682"/>
    <w:rsid w:val="00877358"/>
    <w:rsid w:val="00880CC8"/>
    <w:rsid w:val="00881BE7"/>
    <w:rsid w:val="008A2B8F"/>
    <w:rsid w:val="008F5291"/>
    <w:rsid w:val="00901069"/>
    <w:rsid w:val="00912308"/>
    <w:rsid w:val="00962E7C"/>
    <w:rsid w:val="00966A18"/>
    <w:rsid w:val="00990A96"/>
    <w:rsid w:val="0099693B"/>
    <w:rsid w:val="009B6B9F"/>
    <w:rsid w:val="009D2369"/>
    <w:rsid w:val="009D7A51"/>
    <w:rsid w:val="009E3E50"/>
    <w:rsid w:val="009E7C60"/>
    <w:rsid w:val="00A21444"/>
    <w:rsid w:val="00A30619"/>
    <w:rsid w:val="00A320AA"/>
    <w:rsid w:val="00A33E66"/>
    <w:rsid w:val="00A42F9B"/>
    <w:rsid w:val="00A57DE5"/>
    <w:rsid w:val="00A60A84"/>
    <w:rsid w:val="00A63BC9"/>
    <w:rsid w:val="00A756F5"/>
    <w:rsid w:val="00A80A9A"/>
    <w:rsid w:val="00AB6A34"/>
    <w:rsid w:val="00AC188F"/>
    <w:rsid w:val="00B136A2"/>
    <w:rsid w:val="00B2374C"/>
    <w:rsid w:val="00B25922"/>
    <w:rsid w:val="00B42F44"/>
    <w:rsid w:val="00BB3EC6"/>
    <w:rsid w:val="00BC13BC"/>
    <w:rsid w:val="00BD05FE"/>
    <w:rsid w:val="00BF2F75"/>
    <w:rsid w:val="00BF5E4A"/>
    <w:rsid w:val="00C267BF"/>
    <w:rsid w:val="00C47B9B"/>
    <w:rsid w:val="00C6551D"/>
    <w:rsid w:val="00C66087"/>
    <w:rsid w:val="00C8540F"/>
    <w:rsid w:val="00C90B32"/>
    <w:rsid w:val="00CC265D"/>
    <w:rsid w:val="00CE0A16"/>
    <w:rsid w:val="00CF0C97"/>
    <w:rsid w:val="00D2430B"/>
    <w:rsid w:val="00D33900"/>
    <w:rsid w:val="00D57597"/>
    <w:rsid w:val="00D57644"/>
    <w:rsid w:val="00D664E2"/>
    <w:rsid w:val="00D918D5"/>
    <w:rsid w:val="00DC69B0"/>
    <w:rsid w:val="00DD14EE"/>
    <w:rsid w:val="00E21EA6"/>
    <w:rsid w:val="00E24D90"/>
    <w:rsid w:val="00E46008"/>
    <w:rsid w:val="00E61B08"/>
    <w:rsid w:val="00E656D1"/>
    <w:rsid w:val="00E6764A"/>
    <w:rsid w:val="00E67872"/>
    <w:rsid w:val="00E71216"/>
    <w:rsid w:val="00E72FD6"/>
    <w:rsid w:val="00E8222C"/>
    <w:rsid w:val="00E94E9F"/>
    <w:rsid w:val="00E97A2E"/>
    <w:rsid w:val="00EA6E58"/>
    <w:rsid w:val="00EB5C78"/>
    <w:rsid w:val="00EF17A3"/>
    <w:rsid w:val="00F06F0B"/>
    <w:rsid w:val="00F1473C"/>
    <w:rsid w:val="00F24530"/>
    <w:rsid w:val="00F269C9"/>
    <w:rsid w:val="00F43079"/>
    <w:rsid w:val="00F76D70"/>
    <w:rsid w:val="00F95BB6"/>
    <w:rsid w:val="00FA0CE9"/>
    <w:rsid w:val="00FA300D"/>
    <w:rsid w:val="00FB05DF"/>
    <w:rsid w:val="00FB2430"/>
    <w:rsid w:val="00FB5694"/>
    <w:rsid w:val="00FF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C0955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1E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664E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C0955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link w:val="2"/>
    <w:uiPriority w:val="99"/>
    <w:locked/>
    <w:rsid w:val="00E21EA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D664E2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E21EA6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E21EA6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21EA6"/>
    <w:pPr>
      <w:spacing w:after="120" w:line="480" w:lineRule="auto"/>
      <w:ind w:left="283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21E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21EA6"/>
    <w:pPr>
      <w:spacing w:after="120"/>
      <w:ind w:left="283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locked/>
    <w:rsid w:val="00E21EA6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E21EA6"/>
    <w:rPr>
      <w:rFonts w:cs="Times New Roman"/>
      <w:color w:val="0000FF"/>
      <w:u w:val="single"/>
    </w:rPr>
  </w:style>
  <w:style w:type="paragraph" w:styleId="a8">
    <w:name w:val="Normal (Web)"/>
    <w:basedOn w:val="a"/>
    <w:link w:val="a9"/>
    <w:uiPriority w:val="99"/>
    <w:rsid w:val="00E72FD6"/>
    <w:pPr>
      <w:spacing w:before="100" w:beforeAutospacing="1" w:after="100" w:afterAutospacing="1"/>
    </w:pPr>
  </w:style>
  <w:style w:type="table" w:styleId="aa">
    <w:name w:val="Table Grid"/>
    <w:basedOn w:val="a1"/>
    <w:uiPriority w:val="99"/>
    <w:rsid w:val="00EB5C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rsid w:val="00EB5C78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EB5C78"/>
    <w:rPr>
      <w:rFonts w:ascii="Courier New" w:hAnsi="Courier New" w:cs="Courier New"/>
      <w:sz w:val="20"/>
      <w:szCs w:val="20"/>
      <w:lang w:eastAsia="ru-RU"/>
    </w:rPr>
  </w:style>
  <w:style w:type="paragraph" w:styleId="ad">
    <w:name w:val="Balloon Text"/>
    <w:aliases w:val="Знак"/>
    <w:basedOn w:val="a"/>
    <w:link w:val="ae"/>
    <w:uiPriority w:val="99"/>
    <w:semiHidden/>
    <w:rsid w:val="00EB5C7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aliases w:val="Знак Знак"/>
    <w:link w:val="ad"/>
    <w:uiPriority w:val="99"/>
    <w:semiHidden/>
    <w:locked/>
    <w:rsid w:val="00EB5C78"/>
    <w:rPr>
      <w:rFonts w:ascii="Tahoma" w:hAnsi="Tahoma" w:cs="Tahoma"/>
      <w:sz w:val="16"/>
      <w:szCs w:val="16"/>
      <w:lang w:eastAsia="ru-RU"/>
    </w:rPr>
  </w:style>
  <w:style w:type="character" w:customStyle="1" w:styleId="a9">
    <w:name w:val="Обычный (веб) Знак"/>
    <w:link w:val="a8"/>
    <w:uiPriority w:val="99"/>
    <w:locked/>
    <w:rsid w:val="00B25922"/>
    <w:rPr>
      <w:rFonts w:eastAsia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C0955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1E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664E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C0955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link w:val="2"/>
    <w:uiPriority w:val="99"/>
    <w:locked/>
    <w:rsid w:val="00E21EA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D664E2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E21EA6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E21EA6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21EA6"/>
    <w:pPr>
      <w:spacing w:after="120" w:line="480" w:lineRule="auto"/>
      <w:ind w:left="283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E21EA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21EA6"/>
    <w:pPr>
      <w:spacing w:after="120"/>
      <w:ind w:left="283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locked/>
    <w:rsid w:val="00E21EA6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E21EA6"/>
    <w:rPr>
      <w:rFonts w:cs="Times New Roman"/>
      <w:color w:val="0000FF"/>
      <w:u w:val="single"/>
    </w:rPr>
  </w:style>
  <w:style w:type="paragraph" w:styleId="a8">
    <w:name w:val="Normal (Web)"/>
    <w:basedOn w:val="a"/>
    <w:link w:val="a9"/>
    <w:uiPriority w:val="99"/>
    <w:rsid w:val="00E72FD6"/>
    <w:pPr>
      <w:spacing w:before="100" w:beforeAutospacing="1" w:after="100" w:afterAutospacing="1"/>
    </w:pPr>
  </w:style>
  <w:style w:type="table" w:styleId="aa">
    <w:name w:val="Table Grid"/>
    <w:basedOn w:val="a1"/>
    <w:uiPriority w:val="99"/>
    <w:rsid w:val="00EB5C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rsid w:val="00EB5C78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EB5C78"/>
    <w:rPr>
      <w:rFonts w:ascii="Courier New" w:hAnsi="Courier New" w:cs="Courier New"/>
      <w:sz w:val="20"/>
      <w:szCs w:val="20"/>
      <w:lang w:eastAsia="ru-RU"/>
    </w:rPr>
  </w:style>
  <w:style w:type="paragraph" w:styleId="ad">
    <w:name w:val="Balloon Text"/>
    <w:aliases w:val="Знак"/>
    <w:basedOn w:val="a"/>
    <w:link w:val="ae"/>
    <w:uiPriority w:val="99"/>
    <w:semiHidden/>
    <w:rsid w:val="00EB5C7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aliases w:val="Знак Знак"/>
    <w:link w:val="ad"/>
    <w:uiPriority w:val="99"/>
    <w:semiHidden/>
    <w:locked/>
    <w:rsid w:val="00EB5C78"/>
    <w:rPr>
      <w:rFonts w:ascii="Tahoma" w:hAnsi="Tahoma" w:cs="Tahoma"/>
      <w:sz w:val="16"/>
      <w:szCs w:val="16"/>
      <w:lang w:eastAsia="ru-RU"/>
    </w:rPr>
  </w:style>
  <w:style w:type="character" w:customStyle="1" w:styleId="a9">
    <w:name w:val="Обычный (веб) Знак"/>
    <w:link w:val="a8"/>
    <w:uiPriority w:val="99"/>
    <w:locked/>
    <w:rsid w:val="00B25922"/>
    <w:rPr>
      <w:rFonts w:eastAsia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5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18" Type="http://schemas.openxmlformats.org/officeDocument/2006/relationships/image" Target="media/image6.wmf"/><Relationship Id="rId26" Type="http://schemas.openxmlformats.org/officeDocument/2006/relationships/oleObject" Target="embeddings/oleObject13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18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image" Target="media/image8.wmf"/><Relationship Id="rId33" Type="http://schemas.openxmlformats.org/officeDocument/2006/relationships/oleObject" Target="embeddings/oleObject17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9.bin"/><Relationship Id="rId29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32" Type="http://schemas.openxmlformats.org/officeDocument/2006/relationships/image" Target="media/image11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image" Target="media/image7.wmf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9.bin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Relationship Id="rId22" Type="http://schemas.openxmlformats.org/officeDocument/2006/relationships/oleObject" Target="embeddings/oleObject11.bin"/><Relationship Id="rId27" Type="http://schemas.openxmlformats.org/officeDocument/2006/relationships/image" Target="media/image9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12</Pages>
  <Words>2462</Words>
  <Characters>18639</Characters>
  <Application>Microsoft Office Word</Application>
  <DocSecurity>0</DocSecurity>
  <Lines>155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ZAVYCH4</cp:lastModifiedBy>
  <cp:revision>9</cp:revision>
  <dcterms:created xsi:type="dcterms:W3CDTF">2015-09-10T03:08:00Z</dcterms:created>
  <dcterms:modified xsi:type="dcterms:W3CDTF">2016-09-27T09:24:00Z</dcterms:modified>
</cp:coreProperties>
</file>