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04B" w:rsidRPr="000B204B" w:rsidRDefault="000B204B" w:rsidP="006F5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04B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Общая характеристика учебного предмета</w:t>
      </w:r>
    </w:p>
    <w:p w:rsidR="000B204B" w:rsidRPr="000B204B" w:rsidRDefault="000B204B" w:rsidP="000B20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В процессе обучения у учащихся формируются яркие, эмо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softHyphen/>
        <w:t>ционально окрашенные образы различных исторических эпох, складывается представление о выдающихся деятелях и ключевых событиях прошлого. Знания об историческом опыте человечества и историческом пути российского народа важны и для понимания современных общественных процессов, ориента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softHyphen/>
        <w:t>ции в динамично развивающемся информационном пространстве.</w:t>
      </w:r>
    </w:p>
    <w:p w:rsidR="000B204B" w:rsidRPr="000B204B" w:rsidRDefault="000B204B" w:rsidP="000B20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Изучая ис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softHyphen/>
        <w:t>торию на ступени основного общего образования, учащиеся приобретают истори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softHyphen/>
        <w:t>ческие знания, приведенные в простейшую пространственно-хронологическую систему, учатся оперировать исторической терминологией в соответствии со спе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softHyphen/>
        <w:t>цификой определенных эпох, знакомятся с основными способами исторического анализа. Отбор учебного материала на этой ступени отражает необходимость изучения наиболее ярких и значимых событий прошлого, характеризующих спе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softHyphen/>
        <w:t>цифику различных эпох, культур, исторически сложившихся социальных систем. При этом на ступени основного общего изучение исто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softHyphen/>
        <w:t>рии должно быть ориентировано, прежде всего, на личностное развитие учащихся, использование потенциала исторической науки для социализации подростков, формирования их мировоззренческих убеждений и ценностных ориентации.</w:t>
      </w:r>
    </w:p>
    <w:p w:rsidR="000B204B" w:rsidRPr="000B204B" w:rsidRDefault="000B204B" w:rsidP="000B20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76D" w:rsidRPr="00645541" w:rsidRDefault="00B8576D" w:rsidP="00B8576D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41">
        <w:rPr>
          <w:rFonts w:ascii="Times New Roman" w:hAnsi="Times New Roman" w:cs="Times New Roman"/>
          <w:b/>
          <w:sz w:val="24"/>
          <w:szCs w:val="24"/>
        </w:rPr>
        <w:t>Содержательная новизна программы.</w:t>
      </w:r>
    </w:p>
    <w:p w:rsidR="00B8576D" w:rsidRPr="00645541" w:rsidRDefault="00B8576D" w:rsidP="00B8576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5541">
        <w:rPr>
          <w:rFonts w:ascii="Times New Roman" w:hAnsi="Times New Roman" w:cs="Times New Roman"/>
          <w:sz w:val="24"/>
          <w:szCs w:val="24"/>
        </w:rPr>
        <w:t xml:space="preserve">   Определенной новизной предлагаемого варианта программы является интеграция курсов Всеобщей истории и истории России ХХ века. Содержательная новизна программы заключается в отказе от детализации некоторых элементов содержания, не предусмотренных Примерной программой основного общего образования, в конкретизации исторических событий и явлений всеобщей истории и истории России.</w:t>
      </w:r>
    </w:p>
    <w:p w:rsidR="00B8576D" w:rsidRPr="00645541" w:rsidRDefault="00B8576D" w:rsidP="000B204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204B" w:rsidRPr="000B204B" w:rsidRDefault="000B204B" w:rsidP="000B20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0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Изучение истории в основной школе направлено на достижение следующих целей:</w:t>
      </w:r>
    </w:p>
    <w:p w:rsidR="000B204B" w:rsidRPr="000B204B" w:rsidRDefault="000B204B" w:rsidP="000B204B">
      <w:pPr>
        <w:numPr>
          <w:ilvl w:val="0"/>
          <w:numId w:val="2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 xml:space="preserve">воспитание 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0B204B" w:rsidRPr="000B204B" w:rsidRDefault="000B204B" w:rsidP="000B204B">
      <w:pPr>
        <w:numPr>
          <w:ilvl w:val="0"/>
          <w:numId w:val="2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формирование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 xml:space="preserve">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0B204B" w:rsidRPr="000B204B" w:rsidRDefault="000B204B" w:rsidP="000B204B">
      <w:pPr>
        <w:numPr>
          <w:ilvl w:val="0"/>
          <w:numId w:val="2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освоение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 xml:space="preserve"> знаний о важнейших событиях и процессах отечественной и всемирной истории в их взаимосвязи и хронологической преемственности;</w:t>
      </w:r>
    </w:p>
    <w:p w:rsidR="000B204B" w:rsidRPr="000B204B" w:rsidRDefault="000B204B" w:rsidP="000B204B">
      <w:pPr>
        <w:numPr>
          <w:ilvl w:val="0"/>
          <w:numId w:val="2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овладение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 xml:space="preserve"> элементарными методами исторического познания, умениями и навыками работы с различными источниками исторической информации;</w:t>
      </w:r>
    </w:p>
    <w:p w:rsidR="000B204B" w:rsidRPr="000B204B" w:rsidRDefault="000B204B" w:rsidP="000B204B">
      <w:pPr>
        <w:numPr>
          <w:ilvl w:val="0"/>
          <w:numId w:val="2"/>
        </w:numPr>
        <w:tabs>
          <w:tab w:val="clear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применение</w:t>
      </w: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 xml:space="preserve"> знаний и представлений об исторически сложившихся системах социальных норм и ценностей для жизни в поликультурном, полиэтничном и многоконфессиональном обществе, участию в межкультурном взаимодействии, толерантному отношению к представителям других народов и стран.</w:t>
      </w:r>
    </w:p>
    <w:p w:rsidR="000B204B" w:rsidRPr="000B204B" w:rsidRDefault="000B204B" w:rsidP="000B20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Задачи курса</w:t>
      </w:r>
    </w:p>
    <w:p w:rsidR="000B204B" w:rsidRPr="000B204B" w:rsidRDefault="000B204B" w:rsidP="000B204B">
      <w:pPr>
        <w:numPr>
          <w:ilvl w:val="0"/>
          <w:numId w:val="4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04B">
        <w:rPr>
          <w:rFonts w:ascii="Times New Roman" w:eastAsia="Calibri" w:hAnsi="Times New Roman" w:cs="Times New Roman"/>
          <w:sz w:val="24"/>
          <w:szCs w:val="24"/>
        </w:rPr>
        <w:lastRenderedPageBreak/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доктрин.</w:t>
      </w:r>
    </w:p>
    <w:p w:rsidR="000B204B" w:rsidRPr="000B204B" w:rsidRDefault="000B204B" w:rsidP="000B204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04B">
        <w:rPr>
          <w:rFonts w:ascii="Times New Roman" w:eastAsia="Calibri" w:hAnsi="Times New Roman" w:cs="Times New Roman"/>
          <w:sz w:val="24"/>
          <w:szCs w:val="24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системами.</w:t>
      </w:r>
    </w:p>
    <w:p w:rsidR="000B204B" w:rsidRPr="000B204B" w:rsidRDefault="000B204B" w:rsidP="000B204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04B">
        <w:rPr>
          <w:rFonts w:ascii="Times New Roman" w:eastAsia="Calibri" w:hAnsi="Times New Roman" w:cs="Times New Roman"/>
          <w:sz w:val="24"/>
          <w:szCs w:val="24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процессе.</w:t>
      </w:r>
    </w:p>
    <w:p w:rsidR="000B204B" w:rsidRPr="000B204B" w:rsidRDefault="000B204B" w:rsidP="000B204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04B">
        <w:rPr>
          <w:rFonts w:ascii="Times New Roman" w:eastAsia="Calibri" w:hAnsi="Times New Roman" w:cs="Times New Roman"/>
          <w:sz w:val="24"/>
          <w:szCs w:val="24"/>
        </w:rPr>
        <w:t>Овладение умениями и навыками поиска, систематизации и комплексного анализа исторической информации.</w:t>
      </w:r>
    </w:p>
    <w:p w:rsidR="000B204B" w:rsidRPr="000B204B" w:rsidRDefault="000B204B" w:rsidP="000B204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04B">
        <w:rPr>
          <w:rFonts w:ascii="Times New Roman" w:eastAsia="Calibri" w:hAnsi="Times New Roman" w:cs="Times New Roman"/>
          <w:sz w:val="24"/>
          <w:szCs w:val="24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0B204B" w:rsidRPr="000B204B" w:rsidRDefault="000B204B" w:rsidP="000B204B">
      <w:pPr>
        <w:keepNext/>
        <w:spacing w:before="36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</w:t>
      </w:r>
      <w:r w:rsidRPr="000B20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ПОДГОТОВКИ ВЫПУСКНИКОВ</w:t>
      </w:r>
    </w:p>
    <w:p w:rsidR="000B204B" w:rsidRPr="000B204B" w:rsidRDefault="000B204B" w:rsidP="000B204B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e-BY" w:eastAsia="ru-RU"/>
        </w:rPr>
        <w:t xml:space="preserve">В результате изучения истории </w:t>
      </w:r>
      <w:r w:rsidRPr="000B20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 9 классе </w:t>
      </w:r>
      <w:r w:rsidRPr="000B20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e-BY" w:eastAsia="ru-RU"/>
        </w:rPr>
        <w:t>ученик должен</w:t>
      </w:r>
    </w:p>
    <w:p w:rsidR="000B204B" w:rsidRPr="000B204B" w:rsidRDefault="000B204B" w:rsidP="000B2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b/>
          <w:sz w:val="24"/>
          <w:szCs w:val="24"/>
          <w:lang w:val="be-BY" w:eastAsia="ru-RU"/>
        </w:rPr>
        <w:t>знать</w:t>
      </w:r>
    </w:p>
    <w:p w:rsidR="000B204B" w:rsidRPr="000B204B" w:rsidRDefault="000B204B" w:rsidP="000B20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основные виды исторических источников;</w:t>
      </w:r>
    </w:p>
    <w:p w:rsidR="000B204B" w:rsidRPr="000B204B" w:rsidRDefault="000B204B" w:rsidP="000B20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0B204B" w:rsidRPr="000B204B" w:rsidRDefault="000B204B" w:rsidP="000B204B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важнейшие достижения культуры и системы ценностей, сформировавшиеся в ходе исторического развития;</w:t>
      </w:r>
    </w:p>
    <w:p w:rsidR="000B204B" w:rsidRPr="000B204B" w:rsidRDefault="000B204B" w:rsidP="000B20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b/>
          <w:bCs/>
          <w:sz w:val="24"/>
          <w:szCs w:val="24"/>
          <w:lang w:val="be-BY" w:eastAsia="ru-RU"/>
        </w:rPr>
        <w:t>уметь</w:t>
      </w:r>
    </w:p>
    <w:p w:rsidR="000B204B" w:rsidRPr="000B204B" w:rsidRDefault="000B204B" w:rsidP="000B20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работать с хронологией (соотносить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истории);</w:t>
      </w:r>
    </w:p>
    <w:p w:rsidR="000B204B" w:rsidRPr="000B204B" w:rsidRDefault="000B204B" w:rsidP="000B204B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 xml:space="preserve">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содержащиеся в источниках, в рассказе об исторических  событиях; сравнивать свидетельства разных источников); </w:t>
      </w:r>
    </w:p>
    <w:p w:rsidR="000B204B" w:rsidRPr="000B204B" w:rsidRDefault="000B204B" w:rsidP="000B204B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работать с исторической картой (показывать на картах России и мира территории расселения народов, границы государств, города, места значительных исторических событий);</w:t>
      </w:r>
    </w:p>
    <w:p w:rsidR="000B204B" w:rsidRPr="000B204B" w:rsidRDefault="000B204B" w:rsidP="000B204B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 xml:space="preserve">описывать исторические события и памятники культуры (рассказывать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работ, отчетов об экскурсиях, рефератов, сочинений); </w:t>
      </w:r>
    </w:p>
    <w:p w:rsidR="000B204B" w:rsidRPr="000B204B" w:rsidRDefault="000B204B" w:rsidP="000B204B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lastRenderedPageBreak/>
        <w:t xml:space="preserve">анализировать, объяснять, оценивать исторические факты и явления (соотносить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основных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событий); </w:t>
      </w:r>
    </w:p>
    <w:p w:rsidR="000B204B" w:rsidRPr="000B204B" w:rsidRDefault="000B204B" w:rsidP="000B204B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0B204B" w:rsidRPr="000B204B" w:rsidRDefault="000B204B" w:rsidP="000B204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b/>
          <w:bCs/>
          <w:sz w:val="24"/>
          <w:szCs w:val="24"/>
          <w:lang w:val="be-BY"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0B204B" w:rsidRPr="000B204B" w:rsidRDefault="000B204B" w:rsidP="000B20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понимать особенности современной жизни, сравнивая события и явления прошлого и настоящего;</w:t>
      </w:r>
    </w:p>
    <w:p w:rsidR="000B204B" w:rsidRPr="000B204B" w:rsidRDefault="000B204B" w:rsidP="000B204B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анализировать причины текущих событий в России и мире;</w:t>
      </w:r>
    </w:p>
    <w:p w:rsidR="000B204B" w:rsidRPr="000B204B" w:rsidRDefault="000B204B" w:rsidP="000B204B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высказывать свое отношение к современным событиям и явлениям, опираясь на представления об историческом опыте человечества;</w:t>
      </w:r>
    </w:p>
    <w:p w:rsidR="000B204B" w:rsidRPr="000B204B" w:rsidRDefault="000B204B" w:rsidP="000B204B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</w:pPr>
      <w:r w:rsidRPr="000B204B">
        <w:rPr>
          <w:rFonts w:ascii="Times New Roman" w:eastAsia="Times New Roman" w:hAnsi="Times New Roman" w:cs="Times New Roman"/>
          <w:sz w:val="24"/>
          <w:szCs w:val="24"/>
          <w:lang w:val="be-BY" w:eastAsia="ru-RU"/>
        </w:rPr>
        <w:t>использовать знания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B8576D" w:rsidRPr="006419AD" w:rsidRDefault="00B8576D" w:rsidP="00B8576D">
      <w:pPr>
        <w:spacing w:after="0" w:line="240" w:lineRule="auto"/>
        <w:ind w:right="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:rsidR="006419AD" w:rsidRPr="006419AD" w:rsidRDefault="006419AD" w:rsidP="00641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819"/>
        <w:gridCol w:w="1417"/>
      </w:tblGrid>
      <w:tr w:rsidR="006419AD" w:rsidRPr="006419AD" w:rsidTr="006419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 начале ХХ </w:t>
            </w:r>
            <w:proofErr w:type="gramStart"/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годы революции и гражданской войны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в 1920-е – 1930-е гг.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Отечественная война 1941-1945 гг.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E06958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Советский Союз в послевоенный период. 1945-1953 </w:t>
            </w:r>
            <w:proofErr w:type="spellStart"/>
            <w:proofErr w:type="gramStart"/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E06958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СССР в 1953-1964 гг.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в 1960-е - начале 1980-х гг.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Советское общество в 1985-1991 гг.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 на рубеже вв.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419AD" w:rsidRPr="006419AD" w:rsidTr="00E0695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Новейшая и современная история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6419AD" w:rsidRPr="006419AD" w:rsidTr="00E0695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AD" w:rsidRPr="006419AD" w:rsidRDefault="00E06958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Европа и мир в годы Первой мировой войны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419AD" w:rsidRPr="006419AD" w:rsidTr="00E0695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AD" w:rsidRPr="006419AD" w:rsidRDefault="00E06958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 в 1920-1930-е гг.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19AD" w:rsidRPr="006419AD" w:rsidTr="00E0695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AD" w:rsidRPr="006419AD" w:rsidRDefault="00E06958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Вторая мировая война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419AD" w:rsidRPr="006419AD" w:rsidTr="00E0695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AD" w:rsidRPr="006419AD" w:rsidRDefault="00E06958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Мировое развитие во второй половине ХХ </w:t>
            </w:r>
            <w:proofErr w:type="gramStart"/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419AD" w:rsidRPr="006419AD" w:rsidTr="00E0695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AD" w:rsidRPr="006419AD" w:rsidRDefault="00E06958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Мир на рубеже </w:t>
            </w:r>
            <w:proofErr w:type="gramStart"/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ХХ</w:t>
            </w:r>
            <w:proofErr w:type="gramEnd"/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XXI</w:t>
            </w:r>
            <w:r w:rsidRPr="00641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419AD" w:rsidRPr="006419AD" w:rsidTr="00E0695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AD" w:rsidRPr="006419AD" w:rsidRDefault="00E06958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Культурное наследие ХХ </w:t>
            </w:r>
            <w:proofErr w:type="gramStart"/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E14A54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4A54" w:rsidRPr="006419AD" w:rsidTr="00E0695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54" w:rsidRDefault="00E14A54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54" w:rsidRPr="006419AD" w:rsidRDefault="00E14A54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54" w:rsidRDefault="00E14A54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419AD" w:rsidRPr="006419AD" w:rsidTr="00E0695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E06958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419AD" w:rsidRPr="006419AD" w:rsidTr="006419AD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9AD" w:rsidRPr="006419AD" w:rsidRDefault="006419AD" w:rsidP="0064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 (68 часов)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история россии (44 часа)</w:t>
      </w: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Россия </w:t>
      </w:r>
      <w:proofErr w:type="gramStart"/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начале</w:t>
      </w:r>
      <w:proofErr w:type="gramEnd"/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ХХ в. (7 часов)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промышленного и аграрного развития России на рубеже XIX-XX вв. Политика модернизации «сверху». Государственный капитализм. Формирование монополий.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Иностранный капитал в России.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С.Ю. Витте.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Обострение социальных и политических противоречий в условиях форсированной модернизации. Аграрный вопрос. Рабочее движение.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«Полицейский социализм».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Активизация нелегальной политической деятельности. Революционные партии, их программы. Русско-японская война 1904-1905 гг., ее влияние на российское общество.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Революция 1905-1907 гг.: причины и характер. «Кровавое воскресенье». Возникновение Советов. Восстания в армии и на флоте. Всероссийская политическая стачка. Вооруженное восстание в Москве.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Манифест 17 октября 1905 г.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Государственной Думы. Избирательный закон 1907 г.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Новые политические течения и партии. Оформление либеральных партий. Монархическое и черносотенное движение. Тактика революционных партий в условиях формирования парламентской системы.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программа П.А. Столыпина. Аграрная реформа. Переселенческая политика. Промышленный подъем 1910-х гг.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системе военно-политических союзов начала ХХ в. Международный кризис 1914 г. и вступление России в Первую мировую войну. Основные этапы и итоги военных действий на восточном фронте в 1914-1917 гг.  Нарастание социально-экономических и политических противоречий.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Угроза национальной катастрофы.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культура на рубеже </w:t>
      </w:r>
      <w:r w:rsidRPr="006419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419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Демократизация культуры.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бессословной народной школы. Открытие новых университетов. Женское образование. Литература и периодическая печать.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Библиотечное дело.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Музеи. Научные открытия </w:t>
      </w:r>
      <w:proofErr w:type="gramStart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российских</w:t>
      </w:r>
      <w:proofErr w:type="gramEnd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ученных. Д.И. Менделеев.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И.М. Сеченов. И.И. Мечников. И.П. Павлов. С.М. Соловьев.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«Серебряный век» русской поэзии. Модерн в архитектуре и художественной культуре. Критический реализм – ведущее направление в литературе. Зарождение русского авангарда. Театр и драматургия.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К.С. Станиславский.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Усиление взаимосвязи российской и мировой культуры на рубеже XIX-XX вв.  </w:t>
      </w: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 в годы революции и гражданской войны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 часов)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Назревание революционного кризиса в Российской империи. Революция 1917 г. Падение монархии. Временное правительство и Советы.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Внешняя и внутренняя политика Временного правительства.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А.Ф. Керенский.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Кризис власти. Разложение армии. Выступление генерала Л.Г. Корнилова.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Положение на национальных окраинах. Начало распада российской государственности. 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Провозглашение советской власти в октябре 1917 г. II Всероссийский съезд Советов и его декреты.  Становление советской системы управления.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Учредительное собрание и его роспуск.  Отделение церкви от государства. Восстановление патриаршества.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Выход России из Первой мировой войны.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Брестский мир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его последствия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Установление однопартийной диктатуры. 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Конституция 1918 г.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РСФСР. Социально-экономическая политика советского государства. 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Гражданская война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военная интервенция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причины, основные этапы. «Военный коммунизм». Создание Красной Армии.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С.С. Каменев. М.В. Фрунзе. С.М. Буденный.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Белое движение.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А.В. Колчак. А.И. Деникин. П.Н. Врангель.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«Белый» и «красный» террор. Крестьянство в годы гражданской войны.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Н.И. Махно.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Война с Польшей.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Итоги гражданской войны.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СССР в 1920-е – 1930-е гг.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 часов)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Социально-экономический и политический кризис 1920-1921 гг.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Крестьянские выступления. Восстание в Кронштадте. Голод в 1921 г.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съезд РКП (б). Переход к политике НЭПа.  План ГОЭЛРО и начало восстановления экономики. Политика большевиков в области национально-государственного строительства. Образование СССР.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Конституция СССР 1924 г.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Итоги и противоречия НЭПа. Борьба за власть в партии большевиков. Дискуссии о путях построения социализма.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И.В. Сталин. Л.Д. Троцкий. Г.Е. Зиновьев. Н.И. Бухарин.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Свертывание НЭПа.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 Советского государства в 1920-е гг. Конференция в Генуе. </w:t>
      </w:r>
      <w:proofErr w:type="spellStart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Раппальский</w:t>
      </w:r>
      <w:proofErr w:type="spellEnd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 Германией. Полоса признания СССР.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Поддержка СССР революционных и национально-освободительных движений.  Деятельность Коминтерна.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культурной жизни в 1920-х гг.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Советская модель модернизации.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Индустриализация. Интенсивный рост промышленного потенциала страны.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Создание оборонной промышленности. Социалистическое соревнование.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 экономического, социального и политического развития страны к концу 1930-х – началу 1940-х гг.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Конституция 1936 г.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СССР в системе международных отношений в 1930-х гг. Вступление СССР в Лигу наций. Попытки создания системы коллективной безопасности в Европе.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Мюнхенский договор и позиция СССР.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Советско-германский пакт о ненападении. Внешняя политика СССР в 1939-1941 гг. Расширение территории СССР.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Коренные изменения в духовной жизни общества.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Ликвидация неграмотности в СССР.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Развитие системы образования.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Великая Отечественная война 1941-1945 гг.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423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часа)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накануне Великой Отечественной войны. Мероприятия по укрепления обороноспособности страны.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Нападение Герман</w:t>
      </w:r>
      <w:proofErr w:type="gramStart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Освобождение советской территории от захватчиков.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Вклад Советского Союза в освобождение Европы.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Берлинская операция. Участие СССР в военных действиях против Японии.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Советские полководцы.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Г.К.Жуков</w:t>
      </w:r>
      <w:proofErr w:type="spellEnd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А.М. Василевский. И.С. Конев. К.К. Рокоссовский.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Советский тыл в годы войны.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Эвакуация промышленности.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промышленной базы на Востоке.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Политика оккупантов на захваченной территории.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Геноцид. Партизанское движение.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Советское искусство в годы войны: вклад в победу. Церковь в годы войны.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Великий подвиг народа в Отечественной войне.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СССР в антигитлеровской коалиции.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Ленд-лиз.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Проблема второго фронта. Конференции в Тегеране, Ялте, Потсдаме и их решения. Итоги Великой Отечественной войны.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Цена победы.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СССР во Второй мировой войне.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Советский Союз в послевоенный период. 1945-1953 гг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423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часа)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Послевоенное восстановление хозяйства. СССР. Образование «социалистического лагеря».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Создание СЭВ.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Холодная война. Начало гонки вооружений.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Создание ядерного оружия.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Советский Союз в конфликтах начального периода холодной войны.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Духовная атмосфера в советском обществе после победы в Великой Отечественной войны.</w:t>
      </w:r>
      <w:proofErr w:type="gramEnd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Идеологические кампании конца 40-х - начала 50-х гг. Новая волна массовых репрессий.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СССР в 1953-1964 гг.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 часа)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Борьба за власть после смерти И.В. Сталина. Г.М. Маленков.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Л.П. Берия.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Н.С. Хрущев. Курс на </w:t>
      </w:r>
      <w:proofErr w:type="spellStart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десталинизацию</w:t>
      </w:r>
      <w:proofErr w:type="spellEnd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попытки реформирования политической системы. Начало реабилитации жертв репрессий 1930-х – 1950-х гг. «Оттепель». XX съезд КПСС. Разоблачение «культа личности» И.В. Сталина. Принятие новой программы КПСС и «курс на построение коммунизма в СССР».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Курс на ускорение научно-технического развития. Реорганизация системы управления экономикой.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Трудности в снабжении населения продовольствием.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Освоение целины.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Организации Варшавского договора. Венгерский кризис 1956 г.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Советский Союз и страны, освободившиеся от колониальной зависимости.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Карибский кризис 1962 г. и его международные последствия.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советского образования, развитие науки и техники. Атомная энергетика. Отечественная космонавтика.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И.В. Курчатов.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С.П. Королев.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Ю.А. Гагарин.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Духовная жизнь периода «оттепели». Художественные журналы, театр, киноискусство и их роль в общественной жизни.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СССР в 1960-е - начале 1980-х гг.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 часа)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Замедление темпов экономического развития и эффективности общественного производства.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Отстранение Н.С. Хрущева от власти.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 Брежнев.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Экономические реформы середины 1960-х гг.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развитие топливно-энергетического комплекса.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«Застой» в экономическом развитии. Снижение темпов научно-технического прогресса.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Ухудшение положения в сельском хозяйстве.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«Теневая экономика» и коррупция.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Обострение демографической ситуации.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Усиление консервативных тенденций в политической системе. Концепция «развитого социализма».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Конституция 1977 г.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Кризис советской системы и попытки повышения ее эффективности.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Ю.В. Андропов.  Оппозиционные настроения в обществе. Развитие диссидентского и правозащитного движения. А.Д. Сахаров. А.И. Солженицын. 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Советское руководство и «пражская весна» 1968 г.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Обострение советско-китайских отношений. Достижение военно-стратегического паритета с США.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Разрядка и причины ее срыва.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Совещание по безопасности и сотрудничеству в Европе.  Афганская война.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советского образования, науки и техники, культуры и спорта.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Советское общество в 1985-1991 гг.  (4 часа)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 к политике перестройки. М.С. Горбачев. Курс на «ускорение». Поиск путей реформирования экономики. Зарождение фермерства. Кооперативное движение.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Провал антиалкогольной кампании, жилищной и продовольственной программ.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Демократизация политической жизни. Гласность. Реформа политической системы страны.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Съезды народных депутатов СССР, РСФСР.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поста президента СССР. Начало формирования новых политических партий и общественно-политических движений.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Потеря КПСС руководящей роли в развитии общества.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Обострение межнациональных противоречий.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«Новое политическое мышление» и смена курса советской дипломатии.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Вывод войск из Афганистана.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Политика разоружения.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Роспуск СЭВ и ОВД.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«холодной войны».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 на рубеже ХХ – XXI вв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 часа)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1998 г. Российское общество в условиях реформ.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События октября 1993 г.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Ликвидация системы Советов.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Принятие Конституции Российской Федерации. Изменения в системе государственного управления и местного самоуправления.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Политические партии и движения. Современные межнациональные отношения. Чеченский конфликт и его влияние на общественно-политическую жизнь страны.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В. Путин. Курс на укрепление государственности, экономический подъем и социальную стабильность.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мировом сообществе. Приоритеты внешней политики Российской Федерации на рубеже </w:t>
      </w:r>
      <w:proofErr w:type="gramStart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ХХ</w:t>
      </w:r>
      <w:proofErr w:type="gramEnd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-XXI веков.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Россия в СНГ. Российско-американские отношения. Россия и Европейский Союз.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Культурная жизнь современной России.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Интеграция России в мировое культурно-информационное пространство. Новые течения в искусстве. Особенности современной молодежной культуры.</w:t>
      </w:r>
    </w:p>
    <w:p w:rsidR="006419AD" w:rsidRPr="006419AD" w:rsidRDefault="006419AD" w:rsidP="00641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Резерв учебного времени – 1 час.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Новейшая и современная история</w:t>
      </w:r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(24</w:t>
      </w: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</w:t>
      </w:r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Понятие «Новейшая и современная история».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Европа и мир в годы Первой мировой войны (2 часа)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мировая война, причины, участники. Кампании 1914-1918 гг., важнейшие сражения. Вступление в войну США.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Нарастание социально-экономических и политических противоречий в воюющих странах.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Итоги Первой мировой войны.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74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в 1920-1930</w:t>
      </w:r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-е гг. (7 часов)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после Первой мировой войны. Версальско-Вашингтонская система.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Лига наций.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Революционный подъем в Европе и Азии, распад империй и образование новых государств.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Международные последствия революции в России. 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Революция 1918-1919 г. в Германии.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Раскол международного рабочего движения: Коммунистический интернационал и Социалистический Рабочий Интернационал.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«Стабилизация» 1920-х гг. в ведущих странах Запада. Мировой экономический кризис 1930-х гг. «Новый курс» в США.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Ф.Д. Рузвельт. Кейнсианство. Социальный либерализм.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Фашизм. Б. Муссолини. Национал-социализм. А. Гитлер. Формирование авторитарных и тоталитарных режимов в странах Европы в 1920-х – 1930-х гг.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Страны Азии после Первой мировой войны.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Особенности экономического развития, социальные изменения в обществе.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Революция 1920-х гг. в Китае. Сунь Ятсен. Движение народов Индии против колониализма. М. Ганди. Милитаризация общества в Японии.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Пацифизм и милитаризм в 1920-1930-е гг. </w:t>
      </w:r>
      <w:proofErr w:type="spellStart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Паневропейское</w:t>
      </w:r>
      <w:proofErr w:type="spellEnd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движение. А. </w:t>
      </w:r>
      <w:proofErr w:type="spellStart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Бриан</w:t>
      </w:r>
      <w:proofErr w:type="spellEnd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Агрессивная политика Японии, Германии, Италии в 1930-х гг. Гражданская война в Испании. Мюнхенское соглашение. Военно-политический кризис в Европе в 1939 г.   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Вторая мировая война (2 часа)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Причины, участники, основные этапы Второй мировой войны. Польская кампания и «странная война». Поражение Франции. «Битва за Англию». Военные действия на Балканах, Северной Африке. Нападение Германии на СССР. Вступление в войну США. Война на Тихом океане. Антигитлеровская коалиция. Ф. Рузвельт, И.В. Сталин, У. Черчилль.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Ленд-лиз. «Новый порядок» на оккупированных территориях. Политика геноцида. Холокост.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Сопротивления.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Коренной перелом во Второй мировой войне. Открытие второго фронта в Европе. Капитуляция Италии. Разгром Германии и Японии. Вклад СССР в победу над нацизмом. Итоги и уроки войны. </w:t>
      </w:r>
      <w:proofErr w:type="spellStart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Ялтинско</w:t>
      </w:r>
      <w:proofErr w:type="spellEnd"/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-Потсдамская система. Создание ООН.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Мировое развитие во второй половине ХХ в.  (7 часов)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Холодная война. Создание военно-политических блоков. Корейская война. Карибский кризис. Ближневосточные кризисы. Война в Юго-Восточной Азии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Движение неприсоединения. Гонка вооружений.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Разрядка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причины ее срыва.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политической идеологии. Христианская демократия. Социал-демократия. «Новые левые».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Изменение конституционного строя во Франции, Германии, Италии.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 Аденауэр. Ш. де Голль.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Системный кризис индустриального общества в конце 1960-начале 1970-х гг. Неоконсерватизм.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Р. Рейган. М. Тэтчер. Становление информационного общества.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Распад Югославии.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Особенности </w:t>
      </w:r>
      <w:proofErr w:type="spellStart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модернизационных</w:t>
      </w:r>
      <w:proofErr w:type="spellEnd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процессов в латиноамериканских странах. Авторитаризм и демократия в Латинской Америке ХХ </w:t>
      </w:r>
      <w:proofErr w:type="gramStart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proofErr w:type="gramEnd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Революция на Кубе. Ф. Кастро. Э. Че Гевара. Чилийская модель развития.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Распад колониальной системы и образование независимых государств в Азии и Африке.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Выбор освободившимися странами путей и моделей развития. Китай во второй половине ХХ в. Мао </w:t>
      </w:r>
      <w:proofErr w:type="spellStart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Цзедун</w:t>
      </w:r>
      <w:proofErr w:type="spellEnd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Дэн Сяопин.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Мир на рубеже </w:t>
      </w:r>
      <w:proofErr w:type="gramStart"/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ХХ</w:t>
      </w:r>
      <w:proofErr w:type="gramEnd"/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XXI</w:t>
      </w:r>
      <w:r w:rsidRPr="00641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вв.  (3 часа)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Завершение холодной войны и эпохи «двухполюсного мира». Становление современного международного порядка. Борьба с международным терроризмом. Интеграционные процессы. Европейский Союз.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Глобализация и ее противоречия. Глобальное информационное и экономическое пространство. </w:t>
      </w:r>
      <w:proofErr w:type="spellStart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Антиглобалистское</w:t>
      </w:r>
      <w:proofErr w:type="spellEnd"/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движение. 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Культурное наследие ХХ в. (2 часа)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естественнонаучных и гуманитарных знаний в ХХ в.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 Эйнштейн. Н. Бор.</w:t>
      </w: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современной научной картины мира. Изменение взглядов на развитие человека и общества.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Религия и церковь в современном обществе. Иоанн Павел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II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Экуменизм. </w:t>
      </w:r>
    </w:p>
    <w:p w:rsidR="006419AD" w:rsidRPr="006419AD" w:rsidRDefault="006419AD" w:rsidP="006419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41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течения в художественной культуре ХХ в. (реализм, модернизм, постмодернизм). </w:t>
      </w:r>
      <w:r w:rsidRPr="00641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Массовая культура. Становление новых форм художественного творчества в условиях информационного общества.</w:t>
      </w:r>
    </w:p>
    <w:p w:rsidR="006419AD" w:rsidRPr="006419AD" w:rsidRDefault="006419AD" w:rsidP="006419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917398" w:rsidRDefault="00917398"/>
    <w:p w:rsidR="000F10F1" w:rsidRDefault="000F10F1" w:rsidP="009173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0F1" w:rsidRDefault="000F10F1" w:rsidP="009173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0F1" w:rsidRDefault="000F10F1" w:rsidP="009173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F10F1" w:rsidSect="009173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012" w:rsidRDefault="004C7012" w:rsidP="00461A5C">
      <w:pPr>
        <w:spacing w:after="0" w:line="240" w:lineRule="auto"/>
      </w:pPr>
      <w:r>
        <w:separator/>
      </w:r>
    </w:p>
  </w:endnote>
  <w:endnote w:type="continuationSeparator" w:id="0">
    <w:p w:rsidR="004C7012" w:rsidRDefault="004C7012" w:rsidP="00461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F1" w:rsidRDefault="000F10F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476259"/>
      <w:docPartObj>
        <w:docPartGallery w:val="Page Numbers (Bottom of Page)"/>
        <w:docPartUnique/>
      </w:docPartObj>
    </w:sdtPr>
    <w:sdtEndPr/>
    <w:sdtContent>
      <w:p w:rsidR="000F10F1" w:rsidRDefault="000F10F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A29">
          <w:rPr>
            <w:noProof/>
          </w:rPr>
          <w:t>8</w:t>
        </w:r>
        <w:r>
          <w:fldChar w:fldCharType="end"/>
        </w:r>
      </w:p>
    </w:sdtContent>
  </w:sdt>
  <w:p w:rsidR="000F10F1" w:rsidRDefault="000F10F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F1" w:rsidRDefault="000F10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012" w:rsidRDefault="004C7012" w:rsidP="00461A5C">
      <w:pPr>
        <w:spacing w:after="0" w:line="240" w:lineRule="auto"/>
      </w:pPr>
      <w:r>
        <w:separator/>
      </w:r>
    </w:p>
  </w:footnote>
  <w:footnote w:type="continuationSeparator" w:id="0">
    <w:p w:rsidR="004C7012" w:rsidRDefault="004C7012" w:rsidP="00461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F1" w:rsidRDefault="000F10F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F1" w:rsidRDefault="000F10F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F1" w:rsidRDefault="000F10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3D4B78"/>
    <w:multiLevelType w:val="hybridMultilevel"/>
    <w:tmpl w:val="1EE0CA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B06BEB"/>
    <w:multiLevelType w:val="hybridMultilevel"/>
    <w:tmpl w:val="8DA0AD96"/>
    <w:lvl w:ilvl="0" w:tplc="D28A8586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26E5A"/>
    <w:multiLevelType w:val="hybridMultilevel"/>
    <w:tmpl w:val="6EC035B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93969"/>
    <w:multiLevelType w:val="hybridMultilevel"/>
    <w:tmpl w:val="FBC6A2A0"/>
    <w:lvl w:ilvl="0" w:tplc="04190013">
      <w:start w:val="1"/>
      <w:numFmt w:val="upperRoman"/>
      <w:lvlText w:val="%1."/>
      <w:lvlJc w:val="right"/>
      <w:pPr>
        <w:ind w:left="846" w:hanging="360"/>
      </w:p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E16E77"/>
    <w:multiLevelType w:val="hybridMultilevel"/>
    <w:tmpl w:val="4F502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A92"/>
    <w:rsid w:val="000700B4"/>
    <w:rsid w:val="000B204B"/>
    <w:rsid w:val="000F10F1"/>
    <w:rsid w:val="000F44A0"/>
    <w:rsid w:val="00355A0C"/>
    <w:rsid w:val="00381B2D"/>
    <w:rsid w:val="00423D29"/>
    <w:rsid w:val="00461A5C"/>
    <w:rsid w:val="004C7012"/>
    <w:rsid w:val="004F0634"/>
    <w:rsid w:val="005F0C24"/>
    <w:rsid w:val="006419AD"/>
    <w:rsid w:val="006B553D"/>
    <w:rsid w:val="006E23FA"/>
    <w:rsid w:val="006F5A29"/>
    <w:rsid w:val="00733661"/>
    <w:rsid w:val="00742077"/>
    <w:rsid w:val="007B5FC9"/>
    <w:rsid w:val="007C391D"/>
    <w:rsid w:val="008D58C1"/>
    <w:rsid w:val="00917398"/>
    <w:rsid w:val="00A3678A"/>
    <w:rsid w:val="00A77880"/>
    <w:rsid w:val="00A901C1"/>
    <w:rsid w:val="00AF74C1"/>
    <w:rsid w:val="00B72BEA"/>
    <w:rsid w:val="00B8576D"/>
    <w:rsid w:val="00C112CE"/>
    <w:rsid w:val="00D35A92"/>
    <w:rsid w:val="00DB52C3"/>
    <w:rsid w:val="00E01C0C"/>
    <w:rsid w:val="00E06958"/>
    <w:rsid w:val="00E14A54"/>
    <w:rsid w:val="00F6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1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1A5C"/>
  </w:style>
  <w:style w:type="paragraph" w:styleId="a6">
    <w:name w:val="footer"/>
    <w:basedOn w:val="a"/>
    <w:link w:val="a7"/>
    <w:uiPriority w:val="99"/>
    <w:unhideWhenUsed/>
    <w:rsid w:val="00461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1A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1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1A5C"/>
  </w:style>
  <w:style w:type="paragraph" w:styleId="a6">
    <w:name w:val="footer"/>
    <w:basedOn w:val="a"/>
    <w:link w:val="a7"/>
    <w:uiPriority w:val="99"/>
    <w:unhideWhenUsed/>
    <w:rsid w:val="00461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1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9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3356</Words>
  <Characters>19134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ZAVYCH4</cp:lastModifiedBy>
  <cp:revision>14</cp:revision>
  <dcterms:created xsi:type="dcterms:W3CDTF">2016-09-10T12:34:00Z</dcterms:created>
  <dcterms:modified xsi:type="dcterms:W3CDTF">2016-09-27T01:43:00Z</dcterms:modified>
</cp:coreProperties>
</file>