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6A" w:rsidRPr="001F5024" w:rsidRDefault="00A0636A" w:rsidP="00A063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>Программа по Математике</w:t>
      </w:r>
    </w:p>
    <w:p w:rsidR="00A0636A" w:rsidRPr="001F5024" w:rsidRDefault="00A0636A" w:rsidP="00A063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36A" w:rsidRPr="001F5024" w:rsidRDefault="00A0636A" w:rsidP="00A063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 xml:space="preserve">Рабочая  программа  по математике разработана в соответствии с  основным Государственным образовательным стандартом, с учётом авторской программы  «ГАРМОНИЯ» </w:t>
      </w:r>
    </w:p>
    <w:p w:rsidR="00A0636A" w:rsidRPr="001F5024" w:rsidRDefault="00A0636A" w:rsidP="003D333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 xml:space="preserve"> и Положения о рабочей программе МАОУ  «СОШ №2»</w:t>
      </w:r>
    </w:p>
    <w:p w:rsidR="0013060F" w:rsidRPr="001F5024" w:rsidRDefault="00A0636A" w:rsidP="00A0636A">
      <w:pPr>
        <w:tabs>
          <w:tab w:val="left" w:pos="2364"/>
        </w:tabs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ab/>
      </w:r>
      <w:r w:rsidRPr="001F50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ab/>
        <w:t>Цель</w:t>
      </w:r>
      <w:r w:rsidRPr="001F5024">
        <w:rPr>
          <w:rFonts w:ascii="Times New Roman" w:hAnsi="Times New Roman" w:cs="Times New Roman"/>
          <w:sz w:val="24"/>
          <w:szCs w:val="24"/>
        </w:rPr>
        <w:t xml:space="preserve"> начального курса математики –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 Для достижения этой цели необходимо организовать учебную деятельность учащихся с учётом специфики предмета (математика).</w:t>
      </w:r>
    </w:p>
    <w:p w:rsidR="0013060F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ab/>
      </w:r>
      <w:r w:rsidR="0013060F" w:rsidRPr="001F5024">
        <w:rPr>
          <w:rFonts w:ascii="Times New Roman" w:hAnsi="Times New Roman" w:cs="Times New Roman"/>
          <w:sz w:val="24"/>
          <w:szCs w:val="24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 w:rsidR="0013060F" w:rsidRPr="001F5024">
        <w:rPr>
          <w:rFonts w:ascii="Times New Roman" w:hAnsi="Times New Roman" w:cs="Times New Roman"/>
          <w:sz w:val="24"/>
          <w:szCs w:val="24"/>
        </w:rPr>
        <w:t>предшествующими</w:t>
      </w:r>
      <w:proofErr w:type="gramEnd"/>
      <w:r w:rsidR="0013060F" w:rsidRPr="001F5024">
        <w:rPr>
          <w:rFonts w:ascii="Times New Roman" w:hAnsi="Times New Roman" w:cs="Times New Roman"/>
          <w:sz w:val="24"/>
          <w:szCs w:val="24"/>
        </w:rPr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 w:rsidR="0013060F" w:rsidRPr="001F5024">
        <w:rPr>
          <w:rFonts w:ascii="Times New Roman" w:hAnsi="Times New Roman" w:cs="Times New Roman"/>
          <w:sz w:val="24"/>
          <w:szCs w:val="24"/>
        </w:rPr>
        <w:t>Это способствует формированию у учащихся представлений о взаимосвязи изучаемых вопросов, помогает им осознать,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впоследствии и сами дети.</w:t>
      </w:r>
      <w:proofErr w:type="gramEnd"/>
      <w:r w:rsidR="0013060F" w:rsidRPr="001F5024">
        <w:rPr>
          <w:rFonts w:ascii="Times New Roman" w:hAnsi="Times New Roman" w:cs="Times New Roman"/>
          <w:sz w:val="24"/>
          <w:szCs w:val="24"/>
        </w:rPr>
        <w:t xml:space="preserve"> Такая логика построения содержания курса создаёт условия для совершенствования УУД на ра</w:t>
      </w:r>
      <w:proofErr w:type="gramStart"/>
      <w:r w:rsidR="0013060F" w:rsidRPr="001F5024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13060F" w:rsidRPr="001F5024">
        <w:rPr>
          <w:rFonts w:ascii="Times New Roman" w:hAnsi="Times New Roman" w:cs="Times New Roman"/>
          <w:sz w:val="24"/>
          <w:szCs w:val="24"/>
        </w:rPr>
        <w:t xml:space="preserve"> личных этапах усвоения предметного содержания и 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ab/>
        <w:t>Основным средством формирования УУД в курсе математики являются вариативные по формулировке учебные задания («объясни», «проверь», «оцени», «выбери», «сравни», «найди закономерность», «верно ли утверждение», «догадайся», «наблюдай», «сделай вывод» и т. д.), которые нацеливают учащихся на выполнение различных видов деятельности, формируя тем самым умение действовать в соответствии с поставленной целью.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ab/>
      </w:r>
      <w:r w:rsidRPr="001F5024">
        <w:rPr>
          <w:rFonts w:ascii="Times New Roman" w:hAnsi="Times New Roman" w:cs="Times New Roman"/>
          <w:b/>
          <w:sz w:val="24"/>
          <w:szCs w:val="24"/>
        </w:rPr>
        <w:t>Место предмета «Математика» в учебном плане</w:t>
      </w: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часов.</w:t>
      </w:r>
    </w:p>
    <w:p w:rsidR="0013060F" w:rsidRPr="001F5024" w:rsidRDefault="0013060F" w:rsidP="0013060F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502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F5024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(регулятивные, познавательные и коммуникативные универсальные учебные действия)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 xml:space="preserve"> Регулятивные универсальные учебные действия 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sz w:val="24"/>
          <w:szCs w:val="24"/>
        </w:rPr>
        <w:t>: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принимать и сохранять учебную задачу и активно включаться в деятельность, направленную на её решение, в сотрудничестве с учителем и одноклассниками;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планировать своё действие в соответствии с поставле</w:t>
      </w:r>
      <w:proofErr w:type="gramStart"/>
      <w:r w:rsidRPr="001F502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F5024">
        <w:rPr>
          <w:rFonts w:ascii="Times New Roman" w:hAnsi="Times New Roman" w:cs="Times New Roman"/>
          <w:sz w:val="24"/>
          <w:szCs w:val="24"/>
        </w:rPr>
        <w:t xml:space="preserve"> ной задачей и условиями её реализации, в том числе во внутреннем плане;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различать способ и результат действия; контролировать процесс и результаты деятельности; 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вносить необходимые коррективы в действие после его завершения, на основе его оценки и учёта характера сделанных ошибок;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выполнять учебные действия в материализованной, </w:t>
      </w:r>
      <w:proofErr w:type="spellStart"/>
      <w:r w:rsidRPr="001F5024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1F5024">
        <w:rPr>
          <w:rFonts w:ascii="Times New Roman" w:hAnsi="Times New Roman" w:cs="Times New Roman"/>
          <w:sz w:val="24"/>
          <w:szCs w:val="24"/>
        </w:rPr>
        <w:t xml:space="preserve"> и умственной формах;</w:t>
      </w:r>
    </w:p>
    <w:p w:rsidR="0013060F" w:rsidRPr="001F5024" w:rsidRDefault="0013060F" w:rsidP="0013060F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lastRenderedPageBreak/>
        <w:t xml:space="preserve"> – адекватно оценивать свои достижения, осознавать возникающие трудности и искать способы их преодоления. 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в сотрудничестве с учителем ставить новые учебные задачи; </w:t>
      </w:r>
    </w:p>
    <w:p w:rsidR="0013060F" w:rsidRPr="001F5024" w:rsidRDefault="0013060F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проявлять познавательную инициативу в учебном сотрудничестве; </w:t>
      </w:r>
    </w:p>
    <w:p w:rsidR="00256DC6" w:rsidRPr="001F5024" w:rsidRDefault="0013060F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самостоятельно учитывать выделенные учителем ориентиры действия в новом учебном материале; </w:t>
      </w:r>
    </w:p>
    <w:p w:rsidR="00256DC6" w:rsidRPr="001F5024" w:rsidRDefault="0013060F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256DC6" w:rsidRPr="001F5024" w:rsidRDefault="0013060F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самостоятельно адекватно оценивать правильность выполнения действия и вносить необходимые коррективы в </w:t>
      </w:r>
      <w:proofErr w:type="gramStart"/>
      <w:r w:rsidRPr="001F5024">
        <w:rPr>
          <w:rFonts w:ascii="Times New Roman" w:hAnsi="Times New Roman" w:cs="Times New Roman"/>
          <w:i/>
          <w:sz w:val="24"/>
          <w:szCs w:val="24"/>
        </w:rPr>
        <w:t>исполнение</w:t>
      </w:r>
      <w:proofErr w:type="gramEnd"/>
      <w:r w:rsidRPr="001F5024">
        <w:rPr>
          <w:rFonts w:ascii="Times New Roman" w:hAnsi="Times New Roman" w:cs="Times New Roman"/>
          <w:i/>
          <w:sz w:val="24"/>
          <w:szCs w:val="24"/>
        </w:rPr>
        <w:t xml:space="preserve"> как по ходу его реализации, так и в конце действия</w:t>
      </w:r>
      <w:r w:rsidRPr="001F5024">
        <w:rPr>
          <w:rFonts w:ascii="Times New Roman" w:hAnsi="Times New Roman" w:cs="Times New Roman"/>
          <w:sz w:val="24"/>
          <w:szCs w:val="24"/>
        </w:rPr>
        <w:t xml:space="preserve">. </w:t>
      </w:r>
      <w:r w:rsidRPr="001F5024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7D5" w:rsidRPr="001F5024" w:rsidRDefault="0013060F" w:rsidP="008767D5">
      <w:pPr>
        <w:tabs>
          <w:tab w:val="left" w:pos="1884"/>
        </w:tabs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i/>
          <w:sz w:val="24"/>
          <w:szCs w:val="24"/>
        </w:rPr>
        <w:t>:</w:t>
      </w:r>
    </w:p>
    <w:p w:rsidR="00C714CB" w:rsidRPr="001F5024" w:rsidRDefault="0013060F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осуществлять поиск</w:t>
      </w:r>
      <w:r w:rsidR="00256DC6" w:rsidRPr="001F5024">
        <w:rPr>
          <w:rFonts w:ascii="Times New Roman" w:hAnsi="Times New Roman" w:cs="Times New Roman"/>
          <w:sz w:val="24"/>
          <w:szCs w:val="24"/>
        </w:rPr>
        <w:t xml:space="preserve"> необходимой информации для вы</w:t>
      </w:r>
      <w:r w:rsidRPr="001F5024">
        <w:rPr>
          <w:rFonts w:ascii="Times New Roman" w:hAnsi="Times New Roman" w:cs="Times New Roman"/>
          <w:sz w:val="24"/>
          <w:szCs w:val="24"/>
        </w:rPr>
        <w:t>полнения учебных заданий с</w:t>
      </w:r>
      <w:r w:rsidR="00256DC6" w:rsidRPr="001F5024">
        <w:rPr>
          <w:rFonts w:ascii="Times New Roman" w:hAnsi="Times New Roman" w:cs="Times New Roman"/>
          <w:sz w:val="24"/>
          <w:szCs w:val="24"/>
        </w:rPr>
        <w:t xml:space="preserve"> использованием учебной литера</w:t>
      </w:r>
      <w:r w:rsidRPr="001F5024">
        <w:rPr>
          <w:rFonts w:ascii="Times New Roman" w:hAnsi="Times New Roman" w:cs="Times New Roman"/>
          <w:sz w:val="24"/>
          <w:szCs w:val="24"/>
        </w:rPr>
        <w:t>туры;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использовать знаково-символические средства, в том числе модели и схемы для решения задач; – ориентироваться на разнообразие способов решения задач;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осуществлять анализ объектов с выделением существенных и несущественных признаков;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осуществлять синтез как составление целого из частей;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проводить сравнение и классификацию по заданным критериям;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– устанавливать причинно-следственные связи;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– строить рассуждения в форме связи простых суждений об объекте, его строении, свойствах и связях;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осуществлять подведение под понятие на основе распознавания объектов, выделения существенных признаков и их синтеза;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– устанавливать аналогии;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– владеть общим приёмом решения задач. </w:t>
      </w:r>
    </w:p>
    <w:p w:rsidR="00256DC6" w:rsidRPr="001F5024" w:rsidRDefault="00256DC6" w:rsidP="0013060F">
      <w:pPr>
        <w:tabs>
          <w:tab w:val="left" w:pos="1884"/>
        </w:tabs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научиться: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создавать и преобразовывать модели и схемы для решения задач;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осуществлять выбор наиболее эффективных способов решения задач в зависимости от конкретных условий;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осуществлять синтез как составление целого из частей, самостоятельно достраивая и восполняя недостающие компоненты;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осуществлять </w:t>
      </w:r>
      <w:proofErr w:type="gramStart"/>
      <w:r w:rsidRPr="001F5024">
        <w:rPr>
          <w:rFonts w:ascii="Times New Roman" w:hAnsi="Times New Roman" w:cs="Times New Roman"/>
          <w:i/>
          <w:sz w:val="24"/>
          <w:szCs w:val="24"/>
        </w:rPr>
        <w:t>сравнение и классификацию самостоятельно выбирая</w:t>
      </w:r>
      <w:proofErr w:type="gramEnd"/>
      <w:r w:rsidRPr="001F5024">
        <w:rPr>
          <w:rFonts w:ascii="Times New Roman" w:hAnsi="Times New Roman" w:cs="Times New Roman"/>
          <w:i/>
          <w:sz w:val="24"/>
          <w:szCs w:val="24"/>
        </w:rPr>
        <w:t xml:space="preserve"> основания и критерии для указанных логических операций;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строить </w:t>
      </w:r>
      <w:proofErr w:type="gramStart"/>
      <w:r w:rsidRPr="001F5024">
        <w:rPr>
          <w:rFonts w:ascii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 w:rsidRPr="001F5024">
        <w:rPr>
          <w:rFonts w:ascii="Times New Roman" w:hAnsi="Times New Roman" w:cs="Times New Roman"/>
          <w:i/>
          <w:sz w:val="24"/>
          <w:szCs w:val="24"/>
        </w:rPr>
        <w:t xml:space="preserve">, включающее установление причинно-следственных связей; – произвольно и осознанно владеть общим умением решать задачи. </w:t>
      </w:r>
    </w:p>
    <w:p w:rsidR="00256DC6" w:rsidRPr="001F5024" w:rsidRDefault="00256DC6" w:rsidP="0013060F">
      <w:pPr>
        <w:tabs>
          <w:tab w:val="left" w:pos="1884"/>
        </w:tabs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256DC6" w:rsidRPr="001F5024" w:rsidRDefault="00256DC6" w:rsidP="0013060F">
      <w:pPr>
        <w:tabs>
          <w:tab w:val="left" w:pos="1884"/>
        </w:tabs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выражать в речи свои мысли и действия;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строить понятные для партнёра высказывания, учитывающие, что партнёр видит и знает, а что нет;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– задавать вопросы;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использовать речь для регуляции своего действия.</w:t>
      </w:r>
    </w:p>
    <w:p w:rsidR="00256DC6" w:rsidRPr="001F5024" w:rsidRDefault="00256DC6" w:rsidP="0013060F">
      <w:pPr>
        <w:tabs>
          <w:tab w:val="left" w:pos="1884"/>
        </w:tabs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>: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адекватно использовать речь для планирования и регуляции своего действия;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аргументировать свою позицию и координировать её с позициями партнёров в совместной деятельности;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осуществлять взаимный контроль и оказывать в сотрудничестве необходимую помощь</w:t>
      </w:r>
      <w:r w:rsidRPr="001F5024">
        <w:rPr>
          <w:rFonts w:ascii="Times New Roman" w:hAnsi="Times New Roman" w:cs="Times New Roman"/>
          <w:sz w:val="24"/>
          <w:szCs w:val="24"/>
        </w:rPr>
        <w:t xml:space="preserve">. </w:t>
      </w:r>
      <w:r w:rsidRPr="001F5024">
        <w:rPr>
          <w:rFonts w:ascii="Times New Roman" w:hAnsi="Times New Roman" w:cs="Times New Roman"/>
          <w:b/>
          <w:sz w:val="24"/>
          <w:szCs w:val="24"/>
        </w:rPr>
        <w:t>Предметные результаты выпускника начальной школы</w:t>
      </w:r>
    </w:p>
    <w:p w:rsidR="00256DC6" w:rsidRPr="001F5024" w:rsidRDefault="00256DC6" w:rsidP="00256DC6">
      <w:pPr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>Числа и величины</w:t>
      </w: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C6" w:rsidRPr="001F5024" w:rsidRDefault="00256DC6" w:rsidP="00256DC6">
      <w:pPr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>– читать, записывать, сравнивать, упорядочивать числа от нуля до миллиона;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группировать числа по заданному или самостоятельно установленному признаку;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5024">
        <w:rPr>
          <w:rFonts w:ascii="Times New Roman" w:hAnsi="Times New Roman" w:cs="Times New Roman"/>
          <w:sz w:val="24"/>
          <w:szCs w:val="24"/>
        </w:rPr>
        <w:t>–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</w:t>
      </w:r>
      <w:proofErr w:type="gramEnd"/>
    </w:p>
    <w:p w:rsidR="00256DC6" w:rsidRPr="001F5024" w:rsidRDefault="00256DC6" w:rsidP="00256DC6">
      <w:pPr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>: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классифицировать числа по одному или нескольким основаниям, объяснять свои действия;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выбирать единицу для измерения данной величины (длины, массы, площади, времени), объяснять свои действия</w:t>
      </w:r>
      <w:r w:rsidRPr="001F502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56DC6" w:rsidRPr="001F5024" w:rsidRDefault="00256DC6" w:rsidP="00256DC6">
      <w:pPr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 xml:space="preserve"> Арифметические действия </w:t>
      </w:r>
    </w:p>
    <w:p w:rsidR="00256DC6" w:rsidRPr="001F5024" w:rsidRDefault="00256DC6" w:rsidP="00256DC6">
      <w:pPr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sz w:val="24"/>
          <w:szCs w:val="24"/>
        </w:rPr>
        <w:t>: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024">
        <w:rPr>
          <w:rFonts w:ascii="Times New Roman" w:hAnsi="Times New Roman" w:cs="Times New Roman"/>
          <w:sz w:val="24"/>
          <w:szCs w:val="24"/>
        </w:rPr>
        <w:t>–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выделять неизвестный компонент арифметического действия и находить его значение;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024">
        <w:rPr>
          <w:rFonts w:ascii="Times New Roman" w:hAnsi="Times New Roman" w:cs="Times New Roman"/>
          <w:sz w:val="24"/>
          <w:szCs w:val="24"/>
        </w:rPr>
        <w:t xml:space="preserve">– вычислять значение числового выражения (содержащего 2–3 арифметических действия, со скобками и без скобок). </w:t>
      </w:r>
      <w:proofErr w:type="gramEnd"/>
    </w:p>
    <w:p w:rsidR="00256DC6" w:rsidRPr="001F5024" w:rsidRDefault="00256DC6" w:rsidP="00256DC6">
      <w:pPr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выполнять действия с величинами; 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использовать свойства арифметических действий для удобства вычислений;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проводить проверку правильности вычислений (с п</w:t>
      </w:r>
      <w:proofErr w:type="gramStart"/>
      <w:r w:rsidRPr="001F5024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F5024">
        <w:rPr>
          <w:rFonts w:ascii="Times New Roman" w:hAnsi="Times New Roman" w:cs="Times New Roman"/>
          <w:i/>
          <w:sz w:val="24"/>
          <w:szCs w:val="24"/>
        </w:rPr>
        <w:t xml:space="preserve"> мощью обратного действия, прикидки и оценки результата действия).</w:t>
      </w:r>
    </w:p>
    <w:p w:rsidR="00256DC6" w:rsidRPr="001F5024" w:rsidRDefault="00256DC6" w:rsidP="00256DC6">
      <w:pPr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DC6" w:rsidRPr="001F5024" w:rsidRDefault="00256DC6" w:rsidP="00256DC6">
      <w:pPr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sz w:val="24"/>
          <w:szCs w:val="24"/>
        </w:rPr>
        <w:t>:</w:t>
      </w:r>
    </w:p>
    <w:p w:rsidR="00256DC6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lastRenderedPageBreak/>
        <w:t xml:space="preserve"> –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8767D5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решать учебные задачи и задачи, связанные с повседневной жизнью, арифметическим способом (в 2–3 действия);</w:t>
      </w:r>
    </w:p>
    <w:p w:rsidR="008767D5" w:rsidRPr="001F5024" w:rsidRDefault="00256DC6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оценивать правильность хода решения и реальность ответа на вопрос задачи. </w:t>
      </w:r>
    </w:p>
    <w:p w:rsidR="008767D5" w:rsidRPr="001F5024" w:rsidRDefault="00256DC6" w:rsidP="00256DC6">
      <w:pPr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767D5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решать задачи на</w:t>
      </w:r>
      <w:r w:rsidR="008767D5" w:rsidRPr="001F5024">
        <w:rPr>
          <w:rFonts w:ascii="Times New Roman" w:hAnsi="Times New Roman" w:cs="Times New Roman"/>
          <w:i/>
          <w:sz w:val="24"/>
          <w:szCs w:val="24"/>
        </w:rPr>
        <w:t xml:space="preserve"> нахождение доли величины и ве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личины по значению её доли (половина, треть, четверть, пятая, десятая часть); </w:t>
      </w:r>
    </w:p>
    <w:p w:rsidR="008767D5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решать задачи в 3–4 действия; </w:t>
      </w:r>
    </w:p>
    <w:p w:rsidR="008767D5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находить разные способы решения задач; </w:t>
      </w:r>
    </w:p>
    <w:p w:rsidR="008767D5" w:rsidRPr="001F5024" w:rsidRDefault="00256DC6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решать логические и комбинаторные задачи, используя рисунки.</w:t>
      </w:r>
    </w:p>
    <w:p w:rsidR="008767D5" w:rsidRPr="001F5024" w:rsidRDefault="008767D5" w:rsidP="008767D5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ab/>
      </w:r>
      <w:r w:rsidRPr="001F5024">
        <w:rPr>
          <w:rFonts w:ascii="Times New Roman" w:hAnsi="Times New Roman" w:cs="Times New Roman"/>
          <w:b/>
          <w:sz w:val="24"/>
          <w:szCs w:val="24"/>
        </w:rPr>
        <w:t>Пространственные отношения Геометрические фигуры</w:t>
      </w:r>
    </w:p>
    <w:p w:rsidR="008767D5" w:rsidRPr="001F5024" w:rsidRDefault="008767D5" w:rsidP="008767D5">
      <w:pPr>
        <w:tabs>
          <w:tab w:val="left" w:pos="924"/>
        </w:tabs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</w:t>
      </w:r>
      <w:r w:rsidRPr="001F5024">
        <w:rPr>
          <w:rFonts w:ascii="Times New Roman" w:hAnsi="Times New Roman" w:cs="Times New Roman"/>
          <w:sz w:val="24"/>
          <w:szCs w:val="24"/>
        </w:rPr>
        <w:t>: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описывать взаимное расположение предметов в пространстве и на плоскости;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024">
        <w:rPr>
          <w:rFonts w:ascii="Times New Roman" w:hAnsi="Times New Roman" w:cs="Times New Roman"/>
          <w:sz w:val="24"/>
          <w:szCs w:val="24"/>
        </w:rPr>
        <w:t>–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использовать свойства прямоугольника и квадрата для решения задач;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распознавать и называть геометрические тела (куб, шар);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соотносить реальные объекты с моделями геометрических фигур. </w:t>
      </w:r>
    </w:p>
    <w:p w:rsidR="008767D5" w:rsidRPr="001F5024" w:rsidRDefault="008767D5" w:rsidP="008767D5">
      <w:pPr>
        <w:tabs>
          <w:tab w:val="left" w:pos="924"/>
        </w:tabs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>: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распознавать плоские и кривые поверхности;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распознавать плоские и объёмные геометрические фигуры; 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распознавать, различать и называть геометрические тела параллелепипед, пирамиду, цилиндр, конус. </w:t>
      </w:r>
    </w:p>
    <w:p w:rsidR="008767D5" w:rsidRPr="001F5024" w:rsidRDefault="008767D5" w:rsidP="008767D5">
      <w:pPr>
        <w:tabs>
          <w:tab w:val="left" w:pos="924"/>
        </w:tabs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8767D5" w:rsidRPr="001F5024" w:rsidRDefault="008767D5" w:rsidP="008767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измерять длину отрезка;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вычислять периметр треугольника, прямоугольника и квадрата, площадь прямоугольника и квадрата;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оценивать размеры геометрических объектов, расстояния приближённо (на глаз).</w:t>
      </w:r>
    </w:p>
    <w:p w:rsidR="008767D5" w:rsidRPr="001F5024" w:rsidRDefault="008767D5" w:rsidP="008767D5">
      <w:pPr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 вычислять периметр и площадь различных фигур прямоугольной формы. </w:t>
      </w:r>
    </w:p>
    <w:p w:rsidR="008767D5" w:rsidRPr="001F5024" w:rsidRDefault="008767D5" w:rsidP="008767D5">
      <w:pPr>
        <w:rPr>
          <w:rFonts w:ascii="Times New Roman" w:hAnsi="Times New Roman" w:cs="Times New Roman"/>
          <w:b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8767D5" w:rsidRPr="001F5024" w:rsidRDefault="008767D5" w:rsidP="008767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  <w:r w:rsidRPr="001F5024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читать несложные готовые таблицы;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заполнять несложные готовые таблицы;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sz w:val="24"/>
          <w:szCs w:val="24"/>
        </w:rPr>
        <w:t xml:space="preserve"> – читать несложные готовые столбчатые диаграммы</w:t>
      </w:r>
    </w:p>
    <w:p w:rsidR="008767D5" w:rsidRPr="001F5024" w:rsidRDefault="008767D5" w:rsidP="008767D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читать несложные готовые круговые диаграммы;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достраивать несложную готовую столбчатую диаграмму;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– сравнивать и обобщать информацию, представленную в строках и столбцах несложных таблиц и диаграмм; 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распознавать одну и ту же информацию, представленную в разной форме (таблицы, диаграммы, схемы);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планировать несложные исследования, собирать и представлять полученную информацию с помощью таблиц и диаграмм;</w:t>
      </w:r>
    </w:p>
    <w:p w:rsidR="008767D5" w:rsidRPr="001F5024" w:rsidRDefault="008767D5" w:rsidP="008767D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 –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D3338" w:rsidRPr="001F5024" w:rsidRDefault="008767D5" w:rsidP="008767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b/>
          <w:sz w:val="24"/>
          <w:szCs w:val="24"/>
        </w:rPr>
        <w:t xml:space="preserve"> Уравнения. Буквенные выражения</w:t>
      </w:r>
      <w:r w:rsidRPr="001F5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7D5" w:rsidRPr="001F5024" w:rsidRDefault="008767D5" w:rsidP="008767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1F5024">
        <w:rPr>
          <w:rFonts w:ascii="Times New Roman" w:hAnsi="Times New Roman" w:cs="Times New Roman"/>
          <w:i/>
          <w:sz w:val="24"/>
          <w:szCs w:val="24"/>
        </w:rPr>
        <w:t xml:space="preserve">: </w:t>
      </w:r>
      <w:bookmarkStart w:id="0" w:name="_GoBack"/>
      <w:bookmarkEnd w:id="0"/>
    </w:p>
    <w:p w:rsidR="008767D5" w:rsidRPr="001F5024" w:rsidRDefault="008767D5" w:rsidP="003D33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 xml:space="preserve">– решать простые и усложнённые уравнения на основе правил о взаимосвязи компонентов и результатов арифметических действий; </w:t>
      </w:r>
    </w:p>
    <w:p w:rsidR="00256DC6" w:rsidRPr="001F5024" w:rsidRDefault="008767D5" w:rsidP="003D333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F5024">
        <w:rPr>
          <w:rFonts w:ascii="Times New Roman" w:hAnsi="Times New Roman" w:cs="Times New Roman"/>
          <w:i/>
          <w:sz w:val="24"/>
          <w:szCs w:val="24"/>
        </w:rPr>
        <w:t>– находить значения простейших буквенных выражений при данных числовых значениях входящих в них букв.</w:t>
      </w:r>
    </w:p>
    <w:sectPr w:rsidR="00256DC6" w:rsidRPr="001F5024" w:rsidSect="00C7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36A"/>
    <w:rsid w:val="0013060F"/>
    <w:rsid w:val="001F5024"/>
    <w:rsid w:val="00256DC6"/>
    <w:rsid w:val="003D3338"/>
    <w:rsid w:val="008767D5"/>
    <w:rsid w:val="00A0636A"/>
    <w:rsid w:val="00C7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3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Zavych3</cp:lastModifiedBy>
  <cp:revision>4</cp:revision>
  <dcterms:created xsi:type="dcterms:W3CDTF">2016-09-25T08:10:00Z</dcterms:created>
  <dcterms:modified xsi:type="dcterms:W3CDTF">2016-10-01T03:46:00Z</dcterms:modified>
</cp:coreProperties>
</file>